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F6" w:rsidRDefault="00C279F6" w:rsidP="00C279F6">
      <w:pPr>
        <w:widowControl w:val="0"/>
        <w:autoSpaceDE w:val="0"/>
        <w:autoSpaceDN w:val="0"/>
        <w:adjustRightInd w:val="0"/>
        <w:rPr>
          <w:rFonts w:ascii="Tahoma" w:hAnsi="Tahoma" w:cs="Tahoma"/>
          <w:b/>
          <w:bCs/>
          <w:color w:val="4B1F81"/>
          <w:sz w:val="40"/>
          <w:szCs w:val="40"/>
        </w:rPr>
      </w:pPr>
      <w:r>
        <w:rPr>
          <w:rFonts w:ascii="Tahoma" w:hAnsi="Tahoma" w:cs="Tahoma"/>
          <w:b/>
          <w:bCs/>
          <w:color w:val="4B1F81"/>
          <w:sz w:val="40"/>
          <w:szCs w:val="40"/>
        </w:rPr>
        <w:t>War Photographer</w:t>
      </w:r>
    </w:p>
    <w:p w:rsidR="00C279F6" w:rsidRDefault="00C279F6" w:rsidP="00C279F6">
      <w:pPr>
        <w:widowControl w:val="0"/>
        <w:autoSpaceDE w:val="0"/>
        <w:autoSpaceDN w:val="0"/>
        <w:adjustRightInd w:val="0"/>
        <w:rPr>
          <w:rFonts w:ascii="Tahoma" w:hAnsi="Tahoma" w:cs="Tahoma"/>
          <w:color w:val="6A6A6A"/>
          <w:sz w:val="22"/>
          <w:szCs w:val="22"/>
        </w:rPr>
      </w:pPr>
    </w:p>
    <w:p w:rsidR="00C279F6" w:rsidRDefault="00C279F6" w:rsidP="00C279F6">
      <w:pPr>
        <w:widowControl w:val="0"/>
        <w:autoSpaceDE w:val="0"/>
        <w:autoSpaceDN w:val="0"/>
        <w:adjustRightInd w:val="0"/>
        <w:rPr>
          <w:rFonts w:ascii="Tahoma" w:hAnsi="Tahoma" w:cs="Tahoma"/>
          <w:color w:val="6A6A6A"/>
          <w:sz w:val="22"/>
          <w:szCs w:val="22"/>
        </w:rPr>
      </w:pPr>
    </w:p>
    <w:p w:rsidR="00C279F6" w:rsidRDefault="00C279F6" w:rsidP="00C279F6">
      <w:pPr>
        <w:widowControl w:val="0"/>
        <w:autoSpaceDE w:val="0"/>
        <w:autoSpaceDN w:val="0"/>
        <w:adjustRightInd w:val="0"/>
        <w:rPr>
          <w:rFonts w:ascii="Tahoma" w:hAnsi="Tahoma" w:cs="Tahoma"/>
          <w:color w:val="6A6A6A"/>
          <w:sz w:val="22"/>
          <w:szCs w:val="22"/>
        </w:rPr>
      </w:pPr>
    </w:p>
    <w:p w:rsidR="00C279F6" w:rsidRDefault="00C279F6" w:rsidP="00C279F6">
      <w:pPr>
        <w:widowControl w:val="0"/>
        <w:autoSpaceDE w:val="0"/>
        <w:autoSpaceDN w:val="0"/>
        <w:adjustRightInd w:val="0"/>
        <w:spacing w:after="320"/>
        <w:rPr>
          <w:rFonts w:ascii="Tahoma" w:hAnsi="Tahoma" w:cs="Tahoma"/>
          <w:b/>
          <w:bCs/>
          <w:color w:val="EB6D00"/>
          <w:sz w:val="36"/>
          <w:szCs w:val="36"/>
        </w:rPr>
      </w:pPr>
      <w:r>
        <w:rPr>
          <w:rFonts w:ascii="Tahoma" w:hAnsi="Tahoma" w:cs="Tahoma"/>
          <w:b/>
          <w:bCs/>
          <w:color w:val="EB6D00"/>
          <w:sz w:val="36"/>
          <w:szCs w:val="36"/>
        </w:rPr>
        <w:t>Overview</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In this poem, Duffy describes the experience of someone whose job it is to witness terrible crimes against humanity and bring them back to us many miles away.</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The poem is about how he deals with this kind of traumatic experience.</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It asks questions about how we react to disaster in other countries.</w:t>
      </w:r>
    </w:p>
    <w:p w:rsidR="00C279F6" w:rsidRDefault="00C279F6" w:rsidP="00C279F6">
      <w:pPr>
        <w:widowControl w:val="0"/>
        <w:autoSpaceDE w:val="0"/>
        <w:autoSpaceDN w:val="0"/>
        <w:adjustRightInd w:val="0"/>
        <w:rPr>
          <w:rFonts w:ascii="Tahoma" w:hAnsi="Tahoma" w:cs="Tahoma"/>
          <w:color w:val="6A6A6A"/>
          <w:sz w:val="22"/>
          <w:szCs w:val="22"/>
        </w:rPr>
      </w:pP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'The reader's eyeballs prick with tears between the bath and pre-lunch beers.'</w:t>
      </w:r>
    </w:p>
    <w:p w:rsidR="00C279F6" w:rsidRDefault="00C279F6" w:rsidP="00C279F6">
      <w:pPr>
        <w:widowControl w:val="0"/>
        <w:autoSpaceDE w:val="0"/>
        <w:autoSpaceDN w:val="0"/>
        <w:adjustRightInd w:val="0"/>
        <w:rPr>
          <w:rFonts w:ascii="Tahoma" w:hAnsi="Tahoma" w:cs="Tahoma"/>
          <w:color w:val="6A6A6A"/>
          <w:sz w:val="22"/>
          <w:szCs w:val="22"/>
        </w:rPr>
      </w:pP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Think about these questions now and come back to them once you have been through the Learn-its.</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 xml:space="preserve">The poem </w:t>
      </w:r>
      <w:proofErr w:type="gramStart"/>
      <w:r>
        <w:rPr>
          <w:rFonts w:ascii="Tahoma" w:hAnsi="Tahoma" w:cs="Tahoma"/>
          <w:b/>
          <w:bCs/>
          <w:color w:val="6A6A6A"/>
        </w:rPr>
        <w:t>raises</w:t>
      </w:r>
      <w:proofErr w:type="gramEnd"/>
      <w:r>
        <w:rPr>
          <w:rFonts w:ascii="Tahoma" w:hAnsi="Tahoma" w:cs="Tahoma"/>
          <w:b/>
          <w:bCs/>
          <w:color w:val="6A6A6A"/>
        </w:rPr>
        <w:t>, but does not answer, these kinds of questions</w:t>
      </w:r>
      <w:r>
        <w:rPr>
          <w:rFonts w:ascii="Tahoma" w:hAnsi="Tahoma" w:cs="Tahoma"/>
          <w:color w:val="6A6A6A"/>
        </w:rPr>
        <w:t>. You can appreciate the poem without having strong opinions on these matters, but Duffy encourages us to think for ourselves, although she does lead us to one particular reading.</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In the end, it is up to you as a reader to decide what you think.</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 xml:space="preserve">This picture shows the potential power of still photographic images from the Vietnam </w:t>
      </w:r>
      <w:proofErr w:type="gramStart"/>
      <w:r>
        <w:rPr>
          <w:rFonts w:ascii="Tahoma" w:hAnsi="Tahoma" w:cs="Tahoma"/>
          <w:color w:val="6A6A6A"/>
        </w:rPr>
        <w:t>war</w:t>
      </w:r>
      <w:proofErr w:type="gramEnd"/>
      <w:r>
        <w:rPr>
          <w:rFonts w:ascii="Tahoma" w:hAnsi="Tahoma" w:cs="Tahoma"/>
          <w:color w:val="6A6A6A"/>
        </w:rPr>
        <w:t>. When the American president saw this picture he decided there and then to end the war.</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noProof/>
          <w:color w:val="6A6A6A"/>
        </w:rPr>
        <w:lastRenderedPageBreak/>
        <w:drawing>
          <wp:inline distT="0" distB="0" distL="0" distR="0" wp14:anchorId="0D84E3E4" wp14:editId="3E276305">
            <wp:extent cx="3446780" cy="26962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780" cy="2696210"/>
                    </a:xfrm>
                    <a:prstGeom prst="rect">
                      <a:avLst/>
                    </a:prstGeom>
                    <a:noFill/>
                    <a:ln>
                      <a:noFill/>
                    </a:ln>
                  </pic:spPr>
                </pic:pic>
              </a:graphicData>
            </a:graphic>
          </wp:inline>
        </w:drawing>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Would the picture have the same impact now, if not, why not?</w:t>
      </w:r>
    </w:p>
    <w:p w:rsidR="00C279F6" w:rsidRDefault="00C279F6" w:rsidP="00C279F6">
      <w:pPr>
        <w:widowControl w:val="0"/>
        <w:autoSpaceDE w:val="0"/>
        <w:autoSpaceDN w:val="0"/>
        <w:adjustRightInd w:val="0"/>
        <w:spacing w:after="320"/>
        <w:rPr>
          <w:rFonts w:ascii="Tahoma" w:hAnsi="Tahoma" w:cs="Tahoma"/>
          <w:b/>
          <w:bCs/>
          <w:color w:val="EB6D00"/>
          <w:sz w:val="36"/>
          <w:szCs w:val="36"/>
        </w:rPr>
      </w:pPr>
      <w:r>
        <w:rPr>
          <w:rFonts w:ascii="Tahoma" w:hAnsi="Tahoma" w:cs="Tahoma"/>
          <w:b/>
          <w:bCs/>
          <w:color w:val="EB6D00"/>
          <w:sz w:val="36"/>
          <w:szCs w:val="36"/>
        </w:rPr>
        <w:t>Revision</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Duffy often taps into the symbolic associations of ordinary words. In the first stanza the photographer is in the 'darkroom' and the 'only light is red'</w:t>
      </w:r>
      <w:r>
        <w:rPr>
          <w:rFonts w:ascii="Tahoma" w:hAnsi="Tahoma" w:cs="Tahoma"/>
          <w:color w:val="6A6A6A"/>
        </w:rPr>
        <w:t>. The process of developing a photograph is turned into something ominous.</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 xml:space="preserve">Dark contains the idea of </w:t>
      </w:r>
      <w:r>
        <w:rPr>
          <w:rFonts w:ascii="Tahoma" w:hAnsi="Tahoma" w:cs="Tahoma"/>
          <w:b/>
          <w:bCs/>
          <w:color w:val="6A6A6A"/>
        </w:rPr>
        <w:t>evil, moral darkness,</w:t>
      </w:r>
      <w:r>
        <w:rPr>
          <w:rFonts w:ascii="Tahoma" w:hAnsi="Tahoma" w:cs="Tahoma"/>
          <w:color w:val="6A6A6A"/>
        </w:rPr>
        <w:t xml:space="preserve"> and </w:t>
      </w:r>
      <w:r>
        <w:rPr>
          <w:rFonts w:ascii="Tahoma" w:hAnsi="Tahoma" w:cs="Tahoma"/>
          <w:b/>
          <w:bCs/>
          <w:color w:val="6A6A6A"/>
        </w:rPr>
        <w:t>red is associated with blood</w:t>
      </w:r>
      <w:r>
        <w:rPr>
          <w:rFonts w:ascii="Tahoma" w:hAnsi="Tahoma" w:cs="Tahoma"/>
          <w:color w:val="6A6A6A"/>
        </w:rPr>
        <w:t xml:space="preserve">. Similarly, </w:t>
      </w:r>
      <w:r>
        <w:rPr>
          <w:rFonts w:ascii="Tahoma" w:hAnsi="Tahoma" w:cs="Tahoma"/>
          <w:b/>
          <w:bCs/>
          <w:color w:val="6A6A6A"/>
        </w:rPr>
        <w:t>'ordered rows'</w:t>
      </w:r>
      <w:r>
        <w:rPr>
          <w:rFonts w:ascii="Tahoma" w:hAnsi="Tahoma" w:cs="Tahoma"/>
          <w:color w:val="6A6A6A"/>
        </w:rPr>
        <w:t xml:space="preserve"> would sound innocent enough in other contexts, but here it makes us </w:t>
      </w:r>
      <w:r>
        <w:rPr>
          <w:rFonts w:ascii="Tahoma" w:hAnsi="Tahoma" w:cs="Tahoma"/>
          <w:b/>
          <w:bCs/>
          <w:color w:val="6A6A6A"/>
        </w:rPr>
        <w:t>think of graves, or bodies waiting to be buried.</w:t>
      </w:r>
    </w:p>
    <w:p w:rsidR="00C279F6" w:rsidRDefault="00C279F6" w:rsidP="00C279F6">
      <w:pPr>
        <w:widowControl w:val="0"/>
        <w:autoSpaceDE w:val="0"/>
        <w:autoSpaceDN w:val="0"/>
        <w:adjustRightInd w:val="0"/>
        <w:rPr>
          <w:rFonts w:ascii="Tahoma" w:hAnsi="Tahoma" w:cs="Tahoma"/>
          <w:color w:val="6A6A6A"/>
          <w:sz w:val="22"/>
          <w:szCs w:val="22"/>
        </w:rPr>
      </w:pP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Duffy makes it clear that these wars are happening across the world, from Europe (Belfast), to the Middle East (Beirut) to Asia (Phnom Penh).</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What does the line 'All flesh is grass' suggest about how we value other human beings?</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 xml:space="preserve">There is an effective </w:t>
      </w:r>
      <w:r>
        <w:rPr>
          <w:rFonts w:ascii="Tahoma" w:hAnsi="Tahoma" w:cs="Tahoma"/>
          <w:b/>
          <w:bCs/>
          <w:color w:val="6A6A6A"/>
        </w:rPr>
        <w:t>contrast</w:t>
      </w:r>
      <w:r>
        <w:rPr>
          <w:rFonts w:ascii="Tahoma" w:hAnsi="Tahoma" w:cs="Tahoma"/>
          <w:color w:val="6A6A6A"/>
        </w:rPr>
        <w:t xml:space="preserve"> in the poem between what was happening in the places where the photographer has been and what is happening back home now:</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War Zones</w:t>
      </w:r>
      <w:r>
        <w:rPr>
          <w:rFonts w:ascii="Tahoma" w:hAnsi="Tahoma" w:cs="Tahoma"/>
          <w:color w:val="6A6A6A"/>
        </w:rPr>
        <w:t xml:space="preserve"> </w:t>
      </w:r>
      <w:r>
        <w:rPr>
          <w:rFonts w:ascii="Tahoma" w:hAnsi="Tahoma" w:cs="Tahoma"/>
          <w:b/>
          <w:bCs/>
          <w:color w:val="6A6A6A"/>
        </w:rPr>
        <w:t>England</w:t>
      </w:r>
      <w:r>
        <w:rPr>
          <w:rFonts w:ascii="Tahoma" w:hAnsi="Tahoma" w:cs="Tahoma"/>
          <w:color w:val="6A6A6A"/>
        </w:rPr>
        <w:t xml:space="preserve"> 'Fields... explode beneath the feet of running children in a nightmare heat' 'Ordinary pain which simple weather can dispel' 'A half-formed ghost' Sunday supplements 'A hundred agonies' 'The bath and pre-lunch beers' 'The cries of this man's wife' 'Rural England 'How the blood stained the foreign dust'</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This contrast makes us aware of the enormous gulf between our lives and those of the people in the photographs</w:t>
      </w:r>
      <w:r>
        <w:rPr>
          <w:rFonts w:ascii="Tahoma" w:hAnsi="Tahoma" w:cs="Tahoma"/>
          <w:color w:val="6A6A6A"/>
        </w:rPr>
        <w:t>.</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Maybe the contrast also makes us feel a little more appreciative of and thankful for what we have got in this country, and also perhaps makes us feel a little guilty.</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Sometimes this gulf can make it difficult for us to relate to these people.</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Duffy makes us relate and react by using vivid, disturbing images, and by guiding us through the feelings of the photographer himself...</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noProof/>
          <w:color w:val="6A6A6A"/>
        </w:rPr>
        <w:drawing>
          <wp:inline distT="0" distB="0" distL="0" distR="0" wp14:anchorId="080E8259" wp14:editId="2FAB4768">
            <wp:extent cx="2602230" cy="3751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230" cy="3751580"/>
                    </a:xfrm>
                    <a:prstGeom prst="rect">
                      <a:avLst/>
                    </a:prstGeom>
                    <a:noFill/>
                    <a:ln>
                      <a:noFill/>
                    </a:ln>
                  </pic:spPr>
                </pic:pic>
              </a:graphicData>
            </a:graphic>
          </wp:inline>
        </w:drawing>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728A7"/>
        </w:rPr>
        <w:t>Imagery</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color w:val="6A6A6A"/>
        </w:rPr>
        <w:t xml:space="preserve">Duffy creates some </w:t>
      </w:r>
      <w:r>
        <w:rPr>
          <w:rFonts w:ascii="Tahoma" w:hAnsi="Tahoma" w:cs="Tahoma"/>
          <w:b/>
          <w:bCs/>
          <w:color w:val="6A6A6A"/>
        </w:rPr>
        <w:t>powerful and disturbing images</w:t>
      </w:r>
      <w:r>
        <w:rPr>
          <w:rFonts w:ascii="Tahoma" w:hAnsi="Tahoma" w:cs="Tahoma"/>
          <w:color w:val="6A6A6A"/>
        </w:rPr>
        <w:t xml:space="preserve"> in this poem. Four in particular stand out:</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w:t>
      </w:r>
      <w:proofErr w:type="gramStart"/>
      <w:r>
        <w:rPr>
          <w:rFonts w:ascii="Tahoma" w:hAnsi="Tahoma" w:cs="Tahoma"/>
          <w:b/>
          <w:bCs/>
          <w:color w:val="6A6A6A"/>
        </w:rPr>
        <w:t>fields</w:t>
      </w:r>
      <w:proofErr w:type="gramEnd"/>
      <w:r>
        <w:rPr>
          <w:rFonts w:ascii="Tahoma" w:hAnsi="Tahoma" w:cs="Tahoma"/>
          <w:b/>
          <w:bCs/>
          <w:color w:val="6A6A6A"/>
        </w:rPr>
        <w:t xml:space="preserve"> which don't explode beneath the feet of running children in a nightmare heat.'</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w:t>
      </w:r>
      <w:proofErr w:type="gramStart"/>
      <w:r>
        <w:rPr>
          <w:rFonts w:ascii="Tahoma" w:hAnsi="Tahoma" w:cs="Tahoma"/>
          <w:b/>
          <w:bCs/>
          <w:color w:val="6A6A6A"/>
        </w:rPr>
        <w:t>how</w:t>
      </w:r>
      <w:proofErr w:type="gramEnd"/>
      <w:r>
        <w:rPr>
          <w:rFonts w:ascii="Tahoma" w:hAnsi="Tahoma" w:cs="Tahoma"/>
          <w:b/>
          <w:bCs/>
          <w:color w:val="6A6A6A"/>
        </w:rPr>
        <w:t xml:space="preserve"> the blood stained into foreign dust.'</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w:t>
      </w:r>
      <w:proofErr w:type="gramStart"/>
      <w:r>
        <w:rPr>
          <w:rFonts w:ascii="Tahoma" w:hAnsi="Tahoma" w:cs="Tahoma"/>
          <w:b/>
          <w:bCs/>
          <w:color w:val="6A6A6A"/>
        </w:rPr>
        <w:t>a</w:t>
      </w:r>
      <w:proofErr w:type="gramEnd"/>
      <w:r>
        <w:rPr>
          <w:rFonts w:ascii="Tahoma" w:hAnsi="Tahoma" w:cs="Tahoma"/>
          <w:b/>
          <w:bCs/>
          <w:color w:val="6A6A6A"/>
        </w:rPr>
        <w:t xml:space="preserve"> hundred agonies in black-and-white.'</w:t>
      </w:r>
    </w:p>
    <w:p w:rsidR="00C279F6" w:rsidRDefault="00C279F6" w:rsidP="00C279F6">
      <w:pPr>
        <w:widowControl w:val="0"/>
        <w:autoSpaceDE w:val="0"/>
        <w:autoSpaceDN w:val="0"/>
        <w:adjustRightInd w:val="0"/>
        <w:spacing w:after="240"/>
        <w:rPr>
          <w:rFonts w:ascii="Tahoma" w:hAnsi="Tahoma" w:cs="Tahoma"/>
          <w:color w:val="6A6A6A"/>
        </w:rPr>
      </w:pPr>
      <w:r>
        <w:rPr>
          <w:rFonts w:ascii="Tahoma" w:hAnsi="Tahoma" w:cs="Tahoma"/>
          <w:b/>
          <w:bCs/>
          <w:color w:val="6A6A6A"/>
        </w:rPr>
        <w:t>'The reader's eyeballs prick with tears between the bath and pre-lunch beers.'</w:t>
      </w:r>
    </w:p>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b/>
          <w:bCs/>
          <w:color w:val="6A6A6A"/>
        </w:rPr>
        <w:t>In the exam you will get marks for what you say about quotes, for</w:t>
      </w:r>
      <w:r>
        <w:rPr>
          <w:rFonts w:ascii="Tahoma" w:hAnsi="Tahoma" w:cs="Tahoma"/>
          <w:b/>
          <w:bCs/>
          <w:color w:val="6A6A6A"/>
        </w:rPr>
        <w:t xml:space="preserve"> </w:t>
      </w:r>
      <w:r>
        <w:rPr>
          <w:rFonts w:ascii="Tahoma" w:hAnsi="Tahoma" w:cs="Tahoma"/>
          <w:b/>
          <w:bCs/>
          <w:color w:val="6A6A6A"/>
        </w:rPr>
        <w:t>your analysis of them. For example, if you applied the PEA model to the first quote you'd get something like what</w:t>
      </w:r>
      <w:r>
        <w:rPr>
          <w:rFonts w:ascii="Tahoma" w:hAnsi="Tahoma" w:cs="Tahoma"/>
          <w:b/>
          <w:bCs/>
          <w:color w:val="6A6A6A"/>
        </w:rPr>
        <w:t>’</w:t>
      </w:r>
      <w:r>
        <w:rPr>
          <w:rFonts w:ascii="Tahoma" w:hAnsi="Tahoma" w:cs="Tahoma"/>
          <w:b/>
          <w:bCs/>
          <w:color w:val="6A6A6A"/>
        </w:rPr>
        <w:t>s in the table below.</w:t>
      </w:r>
    </w:p>
    <w:p w:rsidR="00C279F6" w:rsidRDefault="00C279F6" w:rsidP="00C279F6">
      <w:pPr>
        <w:widowControl w:val="0"/>
        <w:tabs>
          <w:tab w:val="left" w:pos="220"/>
          <w:tab w:val="left" w:pos="720"/>
        </w:tabs>
        <w:autoSpaceDE w:val="0"/>
        <w:autoSpaceDN w:val="0"/>
        <w:adjustRightInd w:val="0"/>
        <w:rPr>
          <w:rFonts w:ascii="Tahoma" w:hAnsi="Tahoma" w:cs="Tahoma"/>
          <w:color w:val="6A6A6A"/>
          <w:sz w:val="22"/>
          <w:szCs w:val="22"/>
        </w:rPr>
      </w:pPr>
    </w:p>
    <w:tbl>
      <w:tblPr>
        <w:tblW w:w="0" w:type="auto"/>
        <w:tblBorders>
          <w:top w:val="nil"/>
          <w:left w:val="nil"/>
          <w:right w:val="nil"/>
        </w:tblBorders>
        <w:tblLayout w:type="fixed"/>
        <w:tblLook w:val="0000" w:firstRow="0" w:lastRow="0" w:firstColumn="0" w:lastColumn="0" w:noHBand="0" w:noVBand="0"/>
      </w:tblPr>
      <w:tblGrid>
        <w:gridCol w:w="12240"/>
      </w:tblGrid>
      <w:tr w:rsidR="00C279F6">
        <w:tblPrEx>
          <w:tblCellMar>
            <w:top w:w="0" w:type="dxa"/>
            <w:bottom w:w="0" w:type="dxa"/>
          </w:tblCellMar>
        </w:tblPrEx>
        <w:tc>
          <w:tcPr>
            <w:tcW w:w="12240" w:type="dxa"/>
            <w:tcMar>
              <w:top w:w="20" w:type="nil"/>
              <w:left w:w="20" w:type="nil"/>
              <w:bottom w:w="20" w:type="nil"/>
              <w:right w:w="20" w:type="nil"/>
            </w:tcMar>
            <w:vAlign w:val="center"/>
          </w:tcPr>
          <w:p w:rsidR="00C279F6" w:rsidRPr="00C279F6" w:rsidRDefault="00C279F6" w:rsidP="00C279F6">
            <w:pPr>
              <w:widowControl w:val="0"/>
              <w:tabs>
                <w:tab w:val="left" w:pos="220"/>
                <w:tab w:val="left" w:pos="720"/>
              </w:tabs>
              <w:autoSpaceDE w:val="0"/>
              <w:autoSpaceDN w:val="0"/>
              <w:adjustRightInd w:val="0"/>
              <w:rPr>
                <w:rFonts w:ascii="Tahoma" w:hAnsi="Tahoma" w:cs="Tahoma"/>
                <w:color w:val="6A6A6A"/>
                <w:sz w:val="28"/>
                <w:szCs w:val="28"/>
              </w:rPr>
            </w:pPr>
            <w:r w:rsidRPr="00C279F6">
              <w:rPr>
                <w:rFonts w:ascii="Tahoma" w:hAnsi="Tahoma" w:cs="Tahoma"/>
                <w:b/>
                <w:bCs/>
                <w:color w:val="6A6A6A"/>
                <w:sz w:val="28"/>
                <w:szCs w:val="28"/>
              </w:rPr>
              <w:t>Point</w:t>
            </w:r>
          </w:p>
        </w:tc>
      </w:tr>
      <w:tr w:rsidR="00C279F6">
        <w:tblPrEx>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It can be difficult for us to relate to suffering in faraway countries and so to make us feel angry and guilty about it Duffy has to use some disturbing and powerful images, images we would rather not think about, or really see. She says we live by...</w:t>
            </w:r>
          </w:p>
        </w:tc>
      </w:tr>
    </w:tbl>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sz w:val="22"/>
          <w:szCs w:val="22"/>
        </w:rPr>
      </w:pPr>
      <w:r>
        <w:rPr>
          <w:rFonts w:ascii="Tahoma" w:hAnsi="Tahoma" w:cs="Tahoma"/>
          <w:color w:val="6A6A6A"/>
        </w:rPr>
        <w:t> </w:t>
      </w:r>
    </w:p>
    <w:tbl>
      <w:tblPr>
        <w:tblW w:w="0" w:type="auto"/>
        <w:tblBorders>
          <w:top w:val="nil"/>
          <w:left w:val="nil"/>
          <w:right w:val="nil"/>
        </w:tblBorders>
        <w:tblLayout w:type="fixed"/>
        <w:tblLook w:val="0000" w:firstRow="0" w:lastRow="0" w:firstColumn="0" w:lastColumn="0" w:noHBand="0" w:noVBand="0"/>
      </w:tblPr>
      <w:tblGrid>
        <w:gridCol w:w="9220"/>
      </w:tblGrid>
      <w:tr w:rsidR="00C279F6">
        <w:tblPrEx>
          <w:tblCellMar>
            <w:top w:w="0" w:type="dxa"/>
            <w:bottom w:w="0" w:type="dxa"/>
          </w:tblCellMar>
        </w:tblPrEx>
        <w:tc>
          <w:tcPr>
            <w:tcW w:w="9220" w:type="dxa"/>
            <w:tcMar>
              <w:top w:w="20" w:type="nil"/>
              <w:left w:w="20" w:type="nil"/>
              <w:bottom w:w="20" w:type="nil"/>
              <w:right w:w="20" w:type="nil"/>
            </w:tcMar>
            <w:vAlign w:val="center"/>
          </w:tcPr>
          <w:p w:rsidR="00C279F6" w:rsidRPr="00C279F6" w:rsidRDefault="00C279F6" w:rsidP="00C279F6">
            <w:pPr>
              <w:widowControl w:val="0"/>
              <w:tabs>
                <w:tab w:val="left" w:pos="220"/>
                <w:tab w:val="left" w:pos="720"/>
              </w:tabs>
              <w:autoSpaceDE w:val="0"/>
              <w:autoSpaceDN w:val="0"/>
              <w:adjustRightInd w:val="0"/>
              <w:rPr>
                <w:rFonts w:ascii="Tahoma" w:hAnsi="Tahoma" w:cs="Tahoma"/>
                <w:color w:val="6A6A6A"/>
                <w:sz w:val="28"/>
                <w:szCs w:val="28"/>
              </w:rPr>
            </w:pPr>
            <w:r w:rsidRPr="00C279F6">
              <w:rPr>
                <w:rFonts w:ascii="Tahoma" w:hAnsi="Tahoma" w:cs="Tahoma"/>
                <w:b/>
                <w:bCs/>
                <w:color w:val="6A6A6A"/>
                <w:sz w:val="28"/>
                <w:szCs w:val="28"/>
              </w:rPr>
              <w:t>Evidence</w:t>
            </w:r>
          </w:p>
        </w:tc>
      </w:tr>
      <w:tr w:rsidR="00C279F6">
        <w:tblPrEx>
          <w:tblCellMar>
            <w:top w:w="0" w:type="dxa"/>
            <w:bottom w:w="0" w:type="dxa"/>
          </w:tblCellMar>
        </w:tblPrEx>
        <w:tc>
          <w:tcPr>
            <w:tcW w:w="922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'Fields which don't explode beneath the feet Of running children in a nightmare heat.</w:t>
            </w:r>
          </w:p>
        </w:tc>
      </w:tr>
    </w:tbl>
    <w:p w:rsidR="00C279F6" w:rsidRPr="00C279F6" w:rsidRDefault="00C279F6" w:rsidP="00C279F6">
      <w:pPr>
        <w:widowControl w:val="0"/>
        <w:tabs>
          <w:tab w:val="left" w:pos="220"/>
          <w:tab w:val="left" w:pos="720"/>
        </w:tabs>
        <w:autoSpaceDE w:val="0"/>
        <w:autoSpaceDN w:val="0"/>
        <w:adjustRightInd w:val="0"/>
        <w:spacing w:after="240"/>
        <w:rPr>
          <w:rFonts w:ascii="Tahoma" w:hAnsi="Tahoma" w:cs="Tahoma"/>
          <w:color w:val="6A6A6A"/>
          <w:sz w:val="28"/>
          <w:szCs w:val="28"/>
        </w:rPr>
      </w:pPr>
      <w:r w:rsidRPr="00C279F6">
        <w:rPr>
          <w:rFonts w:ascii="Tahoma" w:hAnsi="Tahoma" w:cs="Tahoma"/>
          <w:color w:val="6A6A6A"/>
          <w:sz w:val="28"/>
          <w:szCs w:val="28"/>
        </w:rPr>
        <w:t> </w:t>
      </w:r>
    </w:p>
    <w:tbl>
      <w:tblPr>
        <w:tblW w:w="0" w:type="auto"/>
        <w:tblBorders>
          <w:top w:val="nil"/>
          <w:left w:val="nil"/>
          <w:right w:val="nil"/>
        </w:tblBorders>
        <w:tblLayout w:type="fixed"/>
        <w:tblLook w:val="0000" w:firstRow="0" w:lastRow="0" w:firstColumn="0" w:lastColumn="0" w:noHBand="0" w:noVBand="0"/>
      </w:tblPr>
      <w:tblGrid>
        <w:gridCol w:w="12240"/>
      </w:tblGrid>
      <w:tr w:rsidR="00C279F6" w:rsidRPr="00C279F6">
        <w:tblPrEx>
          <w:tblCellMar>
            <w:top w:w="0" w:type="dxa"/>
            <w:bottom w:w="0" w:type="dxa"/>
          </w:tblCellMar>
        </w:tblPrEx>
        <w:tc>
          <w:tcPr>
            <w:tcW w:w="12240" w:type="dxa"/>
            <w:tcMar>
              <w:top w:w="20" w:type="nil"/>
              <w:left w:w="20" w:type="nil"/>
              <w:bottom w:w="20" w:type="nil"/>
              <w:right w:w="20" w:type="nil"/>
            </w:tcMar>
            <w:vAlign w:val="center"/>
          </w:tcPr>
          <w:p w:rsidR="00C279F6" w:rsidRPr="00C279F6" w:rsidRDefault="00C279F6" w:rsidP="00C279F6">
            <w:pPr>
              <w:widowControl w:val="0"/>
              <w:tabs>
                <w:tab w:val="left" w:pos="220"/>
                <w:tab w:val="left" w:pos="720"/>
              </w:tabs>
              <w:autoSpaceDE w:val="0"/>
              <w:autoSpaceDN w:val="0"/>
              <w:adjustRightInd w:val="0"/>
              <w:rPr>
                <w:rFonts w:ascii="Tahoma" w:hAnsi="Tahoma" w:cs="Tahoma"/>
                <w:color w:val="6A6A6A"/>
                <w:sz w:val="28"/>
                <w:szCs w:val="28"/>
              </w:rPr>
            </w:pPr>
            <w:r w:rsidRPr="00C279F6">
              <w:rPr>
                <w:rFonts w:ascii="Tahoma" w:hAnsi="Tahoma" w:cs="Tahoma"/>
                <w:b/>
                <w:bCs/>
                <w:color w:val="6A6A6A"/>
                <w:sz w:val="28"/>
                <w:szCs w:val="28"/>
              </w:rPr>
              <w:t>Analysis</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This image is effective because we would normally think of 'running children' in 'fields' as an image of fun.</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We also associate children with innocence, and the idea of them being hurt brings out our protective instincts.</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Duffy does not tell us what these children are running from, some kind of 'nightmare heat', leaving it up to us to imagine our worst fears.</w:t>
            </w:r>
          </w:p>
        </w:tc>
      </w:tr>
      <w:tr w:rsidR="00C279F6">
        <w:tblPrEx>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In effect, this image is what happened before the images we have all seen on our TV's of children badly burnt, without legs or arms. We know while they are 'running' what will happen to them.</w:t>
            </w:r>
          </w:p>
        </w:tc>
      </w:tr>
    </w:tbl>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rPr>
      </w:pPr>
      <w:r>
        <w:rPr>
          <w:rFonts w:ascii="Tahoma" w:hAnsi="Tahoma" w:cs="Tahoma"/>
          <w:color w:val="6A6A6A"/>
        </w:rPr>
        <w:t> </w:t>
      </w:r>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rPr>
      </w:pPr>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rPr>
      </w:pPr>
      <w:r>
        <w:rPr>
          <w:rFonts w:ascii="Tahoma" w:hAnsi="Tahoma" w:cs="Tahoma"/>
          <w:color w:val="6A6A6A"/>
        </w:rPr>
        <w:t xml:space="preserve">The </w:t>
      </w:r>
      <w:r>
        <w:rPr>
          <w:rFonts w:ascii="Tahoma" w:hAnsi="Tahoma" w:cs="Tahoma"/>
          <w:b/>
          <w:bCs/>
          <w:color w:val="6A6A6A"/>
        </w:rPr>
        <w:t>analysis</w:t>
      </w:r>
      <w:r>
        <w:rPr>
          <w:rFonts w:ascii="Tahoma" w:hAnsi="Tahoma" w:cs="Tahoma"/>
          <w:color w:val="6A6A6A"/>
        </w:rPr>
        <w:t xml:space="preserve"> is the most important and therefore longest part of the answer</w:t>
      </w:r>
      <w:proofErr w:type="gramStart"/>
      <w:r>
        <w:rPr>
          <w:rFonts w:ascii="Tahoma" w:hAnsi="Tahoma" w:cs="Tahoma"/>
          <w:color w:val="6A6A6A"/>
        </w:rPr>
        <w:t>. </w:t>
      </w:r>
      <w:proofErr w:type="gramEnd"/>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rPr>
      </w:pPr>
      <w:r>
        <w:rPr>
          <w:rFonts w:ascii="Tahoma" w:hAnsi="Tahoma" w:cs="Tahoma"/>
          <w:b/>
          <w:bCs/>
          <w:color w:val="6A6A6A"/>
        </w:rPr>
        <w:t>Set out in an exam essay, the PEA model would look like this</w:t>
      </w:r>
      <w:proofErr w:type="gramStart"/>
      <w:r>
        <w:rPr>
          <w:rFonts w:ascii="Tahoma" w:hAnsi="Tahoma" w:cs="Tahoma"/>
          <w:b/>
          <w:bCs/>
          <w:color w:val="6A6A6A"/>
        </w:rPr>
        <w:t>:</w:t>
      </w:r>
      <w:r>
        <w:rPr>
          <w:rFonts w:ascii="Tahoma" w:hAnsi="Tahoma" w:cs="Tahoma"/>
          <w:color w:val="6A6A6A"/>
        </w:rPr>
        <w:t> </w:t>
      </w:r>
      <w:proofErr w:type="gramEnd"/>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rPr>
      </w:pPr>
      <w:r>
        <w:rPr>
          <w:rFonts w:ascii="Tahoma" w:hAnsi="Tahoma" w:cs="Tahoma"/>
          <w:color w:val="6A6A6A"/>
        </w:rPr>
        <w:t>It can be difficult for us to relate to suffering in far away countries and</w:t>
      </w:r>
      <w:r>
        <w:rPr>
          <w:rFonts w:ascii="Tahoma" w:hAnsi="Tahoma" w:cs="Tahoma"/>
          <w:color w:val="6A6A6A"/>
        </w:rPr>
        <w:t xml:space="preserve"> </w:t>
      </w:r>
      <w:r>
        <w:rPr>
          <w:rFonts w:ascii="Tahoma" w:hAnsi="Tahoma" w:cs="Tahoma"/>
          <w:color w:val="6A6A6A"/>
        </w:rPr>
        <w:t xml:space="preserve">so to make us feel angry and guilty about it Duffy has to use some disturbing and powerful images, </w:t>
      </w:r>
      <w:r>
        <w:rPr>
          <w:rFonts w:ascii="Tahoma" w:hAnsi="Tahoma" w:cs="Tahoma"/>
          <w:b/>
          <w:bCs/>
          <w:color w:val="6A6A6A"/>
        </w:rPr>
        <w:t xml:space="preserve">images we would rather not think about, or really see. She says we live by, 'fields which don't explode beneath the feet </w:t>
      </w:r>
      <w:proofErr w:type="gramStart"/>
      <w:r>
        <w:rPr>
          <w:rFonts w:ascii="Tahoma" w:hAnsi="Tahoma" w:cs="Tahoma"/>
          <w:b/>
          <w:bCs/>
          <w:color w:val="6A6A6A"/>
        </w:rPr>
        <w:t>Of</w:t>
      </w:r>
      <w:proofErr w:type="gramEnd"/>
      <w:r>
        <w:rPr>
          <w:rFonts w:ascii="Tahoma" w:hAnsi="Tahoma" w:cs="Tahoma"/>
          <w:b/>
          <w:bCs/>
          <w:color w:val="6A6A6A"/>
        </w:rPr>
        <w:t xml:space="preserve"> running children in a nightmare heat.'</w:t>
      </w:r>
      <w:r>
        <w:rPr>
          <w:rFonts w:ascii="Tahoma" w:hAnsi="Tahoma" w:cs="Tahoma"/>
          <w:color w:val="6A6A6A"/>
        </w:rPr>
        <w:t> </w:t>
      </w:r>
      <w:r>
        <w:rPr>
          <w:rFonts w:ascii="Tahoma" w:hAnsi="Tahoma" w:cs="Tahoma"/>
          <w:b/>
          <w:bCs/>
          <w:color w:val="6A6A6A"/>
        </w:rPr>
        <w:t xml:space="preserve">This image is effective because we would normally think of 'running children' in 'fields' as an image of fun. </w:t>
      </w:r>
      <w:r>
        <w:rPr>
          <w:rFonts w:ascii="Tahoma" w:hAnsi="Tahoma" w:cs="Tahoma"/>
          <w:color w:val="6A6A6A"/>
        </w:rPr>
        <w:t> </w:t>
      </w:r>
      <w:r>
        <w:rPr>
          <w:rFonts w:ascii="Tahoma" w:hAnsi="Tahoma" w:cs="Tahoma"/>
          <w:b/>
          <w:bCs/>
          <w:color w:val="6A6A6A"/>
        </w:rPr>
        <w:t>We also associate children with innocence,</w:t>
      </w:r>
      <w:r>
        <w:rPr>
          <w:rFonts w:ascii="Tahoma" w:hAnsi="Tahoma" w:cs="Tahoma"/>
          <w:color w:val="6A6A6A"/>
        </w:rPr>
        <w:t xml:space="preserve"> and the idea of them being hurt brings out our protective instincts</w:t>
      </w:r>
      <w:proofErr w:type="gramStart"/>
      <w:r>
        <w:rPr>
          <w:rFonts w:ascii="Tahoma" w:hAnsi="Tahoma" w:cs="Tahoma"/>
          <w:color w:val="6A6A6A"/>
        </w:rPr>
        <w:t>. </w:t>
      </w:r>
      <w:proofErr w:type="gramEnd"/>
      <w:r>
        <w:rPr>
          <w:rFonts w:ascii="Tahoma" w:hAnsi="Tahoma" w:cs="Tahoma"/>
          <w:b/>
          <w:bCs/>
          <w:color w:val="6A6A6A"/>
        </w:rPr>
        <w:t>Duffy does not tell us what these children are running from, some kind of 'nightmare heat', leaving it up to us to imagine our worst fears.</w:t>
      </w:r>
      <w:r>
        <w:rPr>
          <w:rFonts w:ascii="Tahoma" w:hAnsi="Tahoma" w:cs="Tahoma"/>
          <w:color w:val="6A6A6A"/>
        </w:rPr>
        <w:t xml:space="preserve"> In effect this image is what happened before the images we have all seen on our TV's of children badly burnt, without legs or arms. </w:t>
      </w:r>
      <w:r>
        <w:rPr>
          <w:rFonts w:ascii="Tahoma" w:hAnsi="Tahoma" w:cs="Tahoma"/>
          <w:b/>
          <w:bCs/>
          <w:color w:val="6A6A6A"/>
        </w:rPr>
        <w:t>We know while they are 'running' what will happen to them</w:t>
      </w:r>
      <w:proofErr w:type="gramStart"/>
      <w:r>
        <w:rPr>
          <w:rFonts w:ascii="Tahoma" w:hAnsi="Tahoma" w:cs="Tahoma"/>
          <w:b/>
          <w:bCs/>
          <w:color w:val="6A6A6A"/>
        </w:rPr>
        <w:t>.</w:t>
      </w:r>
      <w:r>
        <w:rPr>
          <w:rFonts w:ascii="Tahoma" w:hAnsi="Tahoma" w:cs="Tahoma"/>
          <w:color w:val="6A6A6A"/>
        </w:rPr>
        <w:t> </w:t>
      </w:r>
      <w:proofErr w:type="gramEnd"/>
    </w:p>
    <w:p w:rsidR="00C279F6" w:rsidRDefault="00C279F6" w:rsidP="00C279F6">
      <w:pPr>
        <w:widowControl w:val="0"/>
        <w:tabs>
          <w:tab w:val="left" w:pos="220"/>
          <w:tab w:val="left" w:pos="720"/>
        </w:tabs>
        <w:autoSpaceDE w:val="0"/>
        <w:autoSpaceDN w:val="0"/>
        <w:adjustRightInd w:val="0"/>
        <w:spacing w:after="240"/>
        <w:rPr>
          <w:rFonts w:ascii="Tahoma" w:hAnsi="Tahoma" w:cs="Tahoma"/>
          <w:b/>
          <w:bCs/>
          <w:color w:val="6728A7"/>
        </w:rPr>
      </w:pPr>
      <w:proofErr w:type="gramStart"/>
      <w:r>
        <w:rPr>
          <w:rFonts w:ascii="Tahoma" w:hAnsi="Tahoma" w:cs="Tahoma"/>
          <w:color w:val="6A6A6A"/>
        </w:rPr>
        <w:t>.</w:t>
      </w:r>
      <w:r>
        <w:rPr>
          <w:rFonts w:ascii="Tahoma" w:hAnsi="Tahoma" w:cs="Tahoma"/>
          <w:b/>
          <w:bCs/>
          <w:color w:val="6728A7"/>
        </w:rPr>
        <w:t>The</w:t>
      </w:r>
      <w:proofErr w:type="gramEnd"/>
      <w:r>
        <w:rPr>
          <w:rFonts w:ascii="Tahoma" w:hAnsi="Tahoma" w:cs="Tahoma"/>
          <w:b/>
          <w:bCs/>
          <w:color w:val="6728A7"/>
        </w:rPr>
        <w:t xml:space="preserve"> Photographer </w:t>
      </w:r>
    </w:p>
    <w:p w:rsidR="00C279F6" w:rsidRDefault="00C279F6" w:rsidP="00C279F6">
      <w:pPr>
        <w:widowControl w:val="0"/>
        <w:tabs>
          <w:tab w:val="left" w:pos="220"/>
          <w:tab w:val="left" w:pos="720"/>
        </w:tabs>
        <w:autoSpaceDE w:val="0"/>
        <w:autoSpaceDN w:val="0"/>
        <w:adjustRightInd w:val="0"/>
        <w:spacing w:after="240"/>
        <w:rPr>
          <w:rFonts w:ascii="Tahoma" w:hAnsi="Tahoma" w:cs="Tahoma"/>
          <w:b/>
          <w:bCs/>
          <w:color w:val="6A6A6A"/>
        </w:rPr>
      </w:pPr>
      <w:r>
        <w:rPr>
          <w:rFonts w:ascii="Tahoma" w:hAnsi="Tahoma" w:cs="Tahoma"/>
          <w:color w:val="6A6A6A"/>
        </w:rPr>
        <w:t> </w:t>
      </w:r>
      <w:r>
        <w:rPr>
          <w:rFonts w:ascii="Tahoma" w:hAnsi="Tahoma" w:cs="Tahoma"/>
          <w:b/>
          <w:bCs/>
          <w:color w:val="6A6A6A"/>
        </w:rPr>
        <w:t xml:space="preserve">How does the photographer feel about, the pictures he </w:t>
      </w:r>
      <w:r>
        <w:rPr>
          <w:rFonts w:ascii="Tahoma" w:hAnsi="Tahoma" w:cs="Tahoma"/>
          <w:b/>
          <w:bCs/>
          <w:color w:val="6A6A6A"/>
        </w:rPr>
        <w:t>h</w:t>
      </w:r>
      <w:r>
        <w:rPr>
          <w:rFonts w:ascii="Tahoma" w:hAnsi="Tahoma" w:cs="Tahoma"/>
          <w:b/>
          <w:bCs/>
          <w:color w:val="6A6A6A"/>
        </w:rPr>
        <w:t>as taken, how are</w:t>
      </w:r>
      <w:r>
        <w:rPr>
          <w:rFonts w:ascii="Tahoma" w:hAnsi="Tahoma" w:cs="Tahoma"/>
          <w:b/>
          <w:bCs/>
          <w:color w:val="6A6A6A"/>
        </w:rPr>
        <w:t xml:space="preserve"> </w:t>
      </w:r>
      <w:r>
        <w:rPr>
          <w:rFonts w:ascii="Tahoma" w:hAnsi="Tahoma" w:cs="Tahoma"/>
          <w:b/>
          <w:bCs/>
          <w:color w:val="6A6A6A"/>
        </w:rPr>
        <w:t>they used, and how do people react to them at home</w:t>
      </w:r>
      <w:proofErr w:type="gramStart"/>
      <w:r>
        <w:rPr>
          <w:rFonts w:ascii="Tahoma" w:hAnsi="Tahoma" w:cs="Tahoma"/>
          <w:b/>
          <w:bCs/>
          <w:color w:val="6A6A6A"/>
        </w:rPr>
        <w:t>?</w:t>
      </w:r>
      <w:r>
        <w:rPr>
          <w:rFonts w:ascii="Tahoma" w:hAnsi="Tahoma" w:cs="Tahoma"/>
          <w:color w:val="6A6A6A"/>
        </w:rPr>
        <w:t> </w:t>
      </w:r>
      <w:proofErr w:type="gramEnd"/>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rPr>
      </w:pPr>
      <w:r>
        <w:rPr>
          <w:rFonts w:ascii="Tahoma" w:hAnsi="Tahoma" w:cs="Tahoma"/>
          <w:b/>
          <w:bCs/>
          <w:color w:val="6728A7"/>
        </w:rPr>
        <w:t xml:space="preserve"> </w:t>
      </w:r>
      <w:r>
        <w:rPr>
          <w:rFonts w:ascii="Tahoma" w:hAnsi="Tahoma" w:cs="Tahoma"/>
          <w:b/>
          <w:bCs/>
          <w:color w:val="6728A7"/>
        </w:rPr>
        <w:t>Form </w:t>
      </w:r>
      <w:r>
        <w:rPr>
          <w:rFonts w:ascii="Tahoma" w:hAnsi="Tahoma" w:cs="Tahoma"/>
          <w:color w:val="6A6A6A"/>
        </w:rPr>
        <w:t> </w:t>
      </w:r>
    </w:p>
    <w:p w:rsidR="00C279F6" w:rsidRPr="00C279F6" w:rsidRDefault="00C279F6" w:rsidP="00C279F6">
      <w:pPr>
        <w:widowControl w:val="0"/>
        <w:tabs>
          <w:tab w:val="left" w:pos="220"/>
          <w:tab w:val="left" w:pos="720"/>
        </w:tabs>
        <w:autoSpaceDE w:val="0"/>
        <w:autoSpaceDN w:val="0"/>
        <w:adjustRightInd w:val="0"/>
        <w:spacing w:after="240"/>
        <w:rPr>
          <w:rFonts w:ascii="Tahoma" w:hAnsi="Tahoma" w:cs="Tahoma"/>
          <w:color w:val="6A6A6A"/>
          <w:sz w:val="22"/>
          <w:szCs w:val="22"/>
        </w:rPr>
      </w:pPr>
      <w:r>
        <w:rPr>
          <w:rFonts w:ascii="Tahoma" w:hAnsi="Tahoma" w:cs="Tahoma"/>
          <w:b/>
          <w:bCs/>
          <w:color w:val="6A6A6A"/>
        </w:rPr>
        <w:t>Form is the structure and layout of the poem on the page</w:t>
      </w:r>
      <w:proofErr w:type="gramStart"/>
      <w:r>
        <w:rPr>
          <w:rFonts w:ascii="Tahoma" w:hAnsi="Tahoma" w:cs="Tahoma"/>
          <w:b/>
          <w:bCs/>
          <w:color w:val="6A6A6A"/>
        </w:rPr>
        <w:t>.</w:t>
      </w:r>
      <w:r>
        <w:rPr>
          <w:rFonts w:ascii="Tahoma" w:hAnsi="Tahoma" w:cs="Tahoma"/>
          <w:color w:val="6A6A6A"/>
        </w:rPr>
        <w:t>.</w:t>
      </w:r>
      <w:proofErr w:type="gramEnd"/>
      <w:r>
        <w:rPr>
          <w:rFonts w:ascii="Tahoma" w:hAnsi="Tahoma" w:cs="Tahoma"/>
          <w:color w:val="6A6A6A"/>
        </w:rPr>
        <w:t xml:space="preserve"> It includes the type of </w:t>
      </w:r>
      <w:r>
        <w:rPr>
          <w:rFonts w:ascii="Tahoma" w:hAnsi="Tahoma" w:cs="Tahoma"/>
          <w:b/>
          <w:bCs/>
          <w:color w:val="6A6A6A"/>
        </w:rPr>
        <w:t>stanzas</w:t>
      </w:r>
      <w:r>
        <w:rPr>
          <w:rFonts w:ascii="Tahoma" w:hAnsi="Tahoma" w:cs="Tahoma"/>
          <w:color w:val="6A6A6A"/>
        </w:rPr>
        <w:t xml:space="preserve"> the poet uses, and their rhyme scheme</w:t>
      </w:r>
      <w:proofErr w:type="gramStart"/>
      <w:r>
        <w:rPr>
          <w:rFonts w:ascii="Tahoma" w:hAnsi="Tahoma" w:cs="Tahoma"/>
          <w:color w:val="6A6A6A"/>
        </w:rPr>
        <w:t>. </w:t>
      </w:r>
      <w:proofErr w:type="gramEnd"/>
      <w:r>
        <w:rPr>
          <w:rFonts w:ascii="Tahoma" w:hAnsi="Tahoma" w:cs="Tahoma"/>
          <w:b/>
          <w:bCs/>
          <w:color w:val="6A6A6A"/>
        </w:rPr>
        <w:t>The regular form of this poem in some ways mirrors the sense of the photographer's attempt to order his strong emotions.</w:t>
      </w:r>
      <w:r>
        <w:rPr>
          <w:rFonts w:ascii="Tahoma" w:hAnsi="Tahoma" w:cs="Tahoma"/>
          <w:color w:val="6A6A6A"/>
        </w:rPr>
        <w:t xml:space="preserve"> The form is a way of containing, controlling and dealing with the anger and pain the poet feels</w:t>
      </w:r>
      <w:proofErr w:type="gramStart"/>
      <w:r>
        <w:rPr>
          <w:rFonts w:ascii="Tahoma" w:hAnsi="Tahoma" w:cs="Tahoma"/>
          <w:color w:val="6A6A6A"/>
        </w:rPr>
        <w:t>. </w:t>
      </w:r>
      <w:proofErr w:type="gramEnd"/>
      <w:r>
        <w:rPr>
          <w:rFonts w:ascii="Tahoma" w:hAnsi="Tahoma" w:cs="Tahoma"/>
          <w:b/>
          <w:bCs/>
          <w:color w:val="6A6A6A"/>
        </w:rPr>
        <w:t>The fact that the form is unchanging, that the stanzas are all of the same length and the rhyme scheme is constant suggests that despite the photographer's efforts nothing will change</w:t>
      </w:r>
      <w:r>
        <w:rPr>
          <w:rFonts w:ascii="Tahoma" w:hAnsi="Tahoma" w:cs="Tahoma"/>
          <w:color w:val="6A6A6A"/>
        </w:rPr>
        <w:t>. This idea is re-enforced by the fact that the poem starts with the photographer home from an assignment and ends with him off on one again. </w:t>
      </w:r>
      <w:r>
        <w:rPr>
          <w:rFonts w:ascii="Tahoma" w:hAnsi="Tahoma" w:cs="Tahoma"/>
          <w:b/>
          <w:bCs/>
          <w:color w:val="6A6A6A"/>
        </w:rPr>
        <w:t>The poem is circular, a closed loop where nothing can change.</w:t>
      </w:r>
      <w:r>
        <w:rPr>
          <w:rFonts w:ascii="Tahoma" w:hAnsi="Tahoma" w:cs="Tahoma"/>
          <w:color w:val="6A6A6A"/>
        </w:rPr>
        <w:t> </w:t>
      </w:r>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sz w:val="22"/>
          <w:szCs w:val="22"/>
        </w:rPr>
      </w:pPr>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sz w:val="22"/>
          <w:szCs w:val="22"/>
        </w:rPr>
      </w:pPr>
      <w:r>
        <w:rPr>
          <w:rFonts w:ascii="Tahoma" w:hAnsi="Tahoma" w:cs="Tahoma"/>
          <w:b/>
          <w:bCs/>
          <w:color w:val="EB6D00"/>
          <w:sz w:val="36"/>
          <w:szCs w:val="36"/>
        </w:rPr>
        <w:t>Summary </w:t>
      </w:r>
      <w:r>
        <w:rPr>
          <w:rFonts w:ascii="Tahoma" w:hAnsi="Tahoma" w:cs="Tahoma"/>
          <w:color w:val="6A6A6A"/>
          <w:sz w:val="22"/>
          <w:szCs w:val="22"/>
        </w:rPr>
        <w:t> </w:t>
      </w:r>
      <w:r>
        <w:rPr>
          <w:rFonts w:ascii="Tahoma" w:hAnsi="Tahoma" w:cs="Tahoma"/>
          <w:b/>
          <w:bCs/>
          <w:color w:val="6A6A6A"/>
        </w:rPr>
        <w:t>In all poetry matters</w:t>
      </w:r>
      <w:r>
        <w:rPr>
          <w:rFonts w:ascii="Tahoma" w:hAnsi="Tahoma" w:cs="Tahoma"/>
          <w:b/>
          <w:bCs/>
          <w:color w:val="6A6A6A"/>
        </w:rPr>
        <w:t xml:space="preserve"> you </w:t>
      </w:r>
      <w:r>
        <w:rPr>
          <w:rFonts w:ascii="Tahoma" w:hAnsi="Tahoma" w:cs="Tahoma"/>
          <w:b/>
          <w:bCs/>
          <w:color w:val="6A6A6A"/>
        </w:rPr>
        <w:t xml:space="preserve">must respond to </w:t>
      </w:r>
      <w:r>
        <w:rPr>
          <w:rFonts w:ascii="Tahoma" w:hAnsi="Tahoma" w:cs="Tahoma"/>
          <w:b/>
          <w:bCs/>
          <w:color w:val="6A6A6A"/>
        </w:rPr>
        <w:t>the following:</w:t>
      </w:r>
    </w:p>
    <w:p w:rsidR="00C279F6" w:rsidRDefault="00C279F6" w:rsidP="00C279F6">
      <w:pPr>
        <w:widowControl w:val="0"/>
        <w:numPr>
          <w:ilvl w:val="1"/>
          <w:numId w:val="1"/>
        </w:numPr>
        <w:tabs>
          <w:tab w:val="left" w:pos="940"/>
          <w:tab w:val="left" w:pos="1440"/>
        </w:tabs>
        <w:autoSpaceDE w:val="0"/>
        <w:autoSpaceDN w:val="0"/>
        <w:adjustRightInd w:val="0"/>
        <w:ind w:hanging="1440"/>
        <w:rPr>
          <w:rFonts w:ascii="Tahoma" w:hAnsi="Tahoma" w:cs="Tahoma"/>
          <w:color w:val="6A6A6A"/>
        </w:rPr>
      </w:pPr>
      <w:r>
        <w:rPr>
          <w:rFonts w:ascii="Tahoma" w:hAnsi="Tahoma" w:cs="Tahoma"/>
          <w:color w:val="6A6A6A"/>
        </w:rPr>
        <w:t>The subject(s) of the poem</w:t>
      </w:r>
    </w:p>
    <w:p w:rsidR="00C279F6" w:rsidRDefault="00C279F6" w:rsidP="00C279F6">
      <w:pPr>
        <w:widowControl w:val="0"/>
        <w:numPr>
          <w:ilvl w:val="1"/>
          <w:numId w:val="1"/>
        </w:numPr>
        <w:tabs>
          <w:tab w:val="left" w:pos="940"/>
          <w:tab w:val="left" w:pos="1440"/>
        </w:tabs>
        <w:autoSpaceDE w:val="0"/>
        <w:autoSpaceDN w:val="0"/>
        <w:adjustRightInd w:val="0"/>
        <w:ind w:hanging="1440"/>
        <w:rPr>
          <w:rFonts w:ascii="Tahoma" w:hAnsi="Tahoma" w:cs="Tahoma"/>
          <w:color w:val="6A6A6A"/>
        </w:rPr>
      </w:pPr>
      <w:r>
        <w:rPr>
          <w:rFonts w:ascii="Tahoma" w:hAnsi="Tahoma" w:cs="Tahoma"/>
          <w:color w:val="6A6A6A"/>
        </w:rPr>
        <w:t>The attitude of the poet</w:t>
      </w:r>
    </w:p>
    <w:p w:rsidR="00C279F6" w:rsidRDefault="00C279F6" w:rsidP="00C279F6">
      <w:pPr>
        <w:pStyle w:val="ListParagraph"/>
        <w:widowControl w:val="0"/>
        <w:numPr>
          <w:ilvl w:val="1"/>
          <w:numId w:val="1"/>
        </w:numPr>
        <w:tabs>
          <w:tab w:val="left" w:pos="940"/>
          <w:tab w:val="left" w:pos="1440"/>
        </w:tabs>
        <w:autoSpaceDE w:val="0"/>
        <w:autoSpaceDN w:val="0"/>
        <w:adjustRightInd w:val="0"/>
        <w:ind w:hanging="1440"/>
        <w:rPr>
          <w:rFonts w:ascii="Tahoma" w:hAnsi="Tahoma" w:cs="Tahoma"/>
          <w:color w:val="6A6A6A"/>
        </w:rPr>
      </w:pPr>
      <w:r w:rsidRPr="00C279F6">
        <w:rPr>
          <w:rFonts w:ascii="Tahoma" w:hAnsi="Tahoma" w:cs="Tahoma"/>
          <w:color w:val="6A6A6A"/>
        </w:rPr>
        <w:t>The poetic devices the poet uses</w:t>
      </w:r>
    </w:p>
    <w:p w:rsidR="00C279F6" w:rsidRPr="00C279F6" w:rsidRDefault="00C279F6" w:rsidP="00C279F6">
      <w:pPr>
        <w:pStyle w:val="ListParagraph"/>
        <w:widowControl w:val="0"/>
        <w:tabs>
          <w:tab w:val="left" w:pos="940"/>
          <w:tab w:val="left" w:pos="1440"/>
        </w:tabs>
        <w:autoSpaceDE w:val="0"/>
        <w:autoSpaceDN w:val="0"/>
        <w:adjustRightInd w:val="0"/>
        <w:ind w:left="1440"/>
        <w:rPr>
          <w:rFonts w:ascii="Tahoma" w:hAnsi="Tahoma" w:cs="Tahoma"/>
          <w:color w:val="6A6A6A"/>
        </w:rPr>
      </w:pPr>
    </w:p>
    <w:p w:rsidR="00C279F6" w:rsidRDefault="00C279F6" w:rsidP="00C279F6">
      <w:pPr>
        <w:widowControl w:val="0"/>
        <w:tabs>
          <w:tab w:val="left" w:pos="220"/>
          <w:tab w:val="left" w:pos="720"/>
        </w:tabs>
        <w:autoSpaceDE w:val="0"/>
        <w:autoSpaceDN w:val="0"/>
        <w:adjustRightInd w:val="0"/>
        <w:spacing w:after="240"/>
        <w:rPr>
          <w:rFonts w:ascii="Tahoma" w:hAnsi="Tahoma" w:cs="Tahoma"/>
          <w:color w:val="6A6A6A"/>
          <w:sz w:val="22"/>
          <w:szCs w:val="22"/>
        </w:rPr>
      </w:pPr>
      <w:r>
        <w:rPr>
          <w:rFonts w:ascii="Tahoma" w:hAnsi="Tahoma" w:cs="Tahoma"/>
          <w:color w:val="6A6A6A"/>
        </w:rPr>
        <w:t xml:space="preserve">In other words you will be asked about </w:t>
      </w:r>
      <w:r>
        <w:rPr>
          <w:rFonts w:ascii="Tahoma" w:hAnsi="Tahoma" w:cs="Tahoma"/>
          <w:b/>
          <w:bCs/>
          <w:color w:val="6A6A6A"/>
        </w:rPr>
        <w:t>what</w:t>
      </w:r>
      <w:r>
        <w:rPr>
          <w:rFonts w:ascii="Tahoma" w:hAnsi="Tahoma" w:cs="Tahoma"/>
          <w:color w:val="6A6A6A"/>
        </w:rPr>
        <w:t xml:space="preserve"> the poet is writing about</w:t>
      </w:r>
      <w:r>
        <w:rPr>
          <w:rFonts w:ascii="Tahoma" w:hAnsi="Tahoma" w:cs="Tahoma"/>
          <w:color w:val="6A6A6A"/>
        </w:rPr>
        <w:t xml:space="preserve"> </w:t>
      </w:r>
      <w:r>
        <w:rPr>
          <w:rFonts w:ascii="Tahoma" w:hAnsi="Tahoma" w:cs="Tahoma"/>
          <w:b/>
          <w:bCs/>
          <w:color w:val="6A6A6A"/>
        </w:rPr>
        <w:t xml:space="preserve">what </w:t>
      </w:r>
      <w:r>
        <w:rPr>
          <w:rFonts w:ascii="Tahoma" w:hAnsi="Tahoma" w:cs="Tahoma"/>
          <w:color w:val="6A6A6A"/>
        </w:rPr>
        <w:t xml:space="preserve">the poet feels about the subject(s) and </w:t>
      </w:r>
      <w:r>
        <w:rPr>
          <w:rFonts w:ascii="Tahoma" w:hAnsi="Tahoma" w:cs="Tahoma"/>
          <w:b/>
          <w:bCs/>
          <w:color w:val="6A6A6A"/>
        </w:rPr>
        <w:t xml:space="preserve">how </w:t>
      </w:r>
      <w:r>
        <w:rPr>
          <w:rFonts w:ascii="Tahoma" w:hAnsi="Tahoma" w:cs="Tahoma"/>
          <w:color w:val="6A6A6A"/>
        </w:rPr>
        <w:t>the poem is written</w:t>
      </w:r>
      <w:proofErr w:type="gramStart"/>
      <w:r>
        <w:rPr>
          <w:rFonts w:ascii="Tahoma" w:hAnsi="Tahoma" w:cs="Tahoma"/>
          <w:color w:val="6A6A6A"/>
        </w:rPr>
        <w:t>. </w:t>
      </w:r>
      <w:proofErr w:type="gramEnd"/>
    </w:p>
    <w:tbl>
      <w:tblPr>
        <w:tblW w:w="0" w:type="auto"/>
        <w:tblBorders>
          <w:top w:val="nil"/>
          <w:left w:val="nil"/>
          <w:right w:val="nil"/>
        </w:tblBorders>
        <w:tblLayout w:type="fixed"/>
        <w:tblLook w:val="0000" w:firstRow="0" w:lastRow="0" w:firstColumn="0" w:lastColumn="0" w:noHBand="0" w:noVBand="0"/>
      </w:tblPr>
      <w:tblGrid>
        <w:gridCol w:w="12240"/>
      </w:tblGrid>
      <w:tr w:rsidR="00C279F6">
        <w:tblPrEx>
          <w:tblCellMar>
            <w:top w:w="0" w:type="dxa"/>
            <w:bottom w:w="0" w:type="dxa"/>
          </w:tblCellMar>
        </w:tblPrEx>
        <w:tc>
          <w:tcPr>
            <w:tcW w:w="12240" w:type="dxa"/>
            <w:tcMar>
              <w:top w:w="20" w:type="nil"/>
              <w:left w:w="20" w:type="nil"/>
              <w:bottom w:w="20" w:type="nil"/>
              <w:right w:w="20" w:type="nil"/>
            </w:tcMar>
            <w:vAlign w:val="center"/>
          </w:tcPr>
          <w:p w:rsidR="00C279F6" w:rsidRPr="00C279F6" w:rsidRDefault="00C279F6" w:rsidP="00C279F6">
            <w:pPr>
              <w:widowControl w:val="0"/>
              <w:tabs>
                <w:tab w:val="left" w:pos="220"/>
                <w:tab w:val="left" w:pos="720"/>
              </w:tabs>
              <w:autoSpaceDE w:val="0"/>
              <w:autoSpaceDN w:val="0"/>
              <w:adjustRightInd w:val="0"/>
              <w:rPr>
                <w:rFonts w:ascii="Tahoma" w:hAnsi="Tahoma" w:cs="Tahoma"/>
                <w:color w:val="6A6A6A"/>
                <w:sz w:val="28"/>
                <w:szCs w:val="28"/>
              </w:rPr>
            </w:pPr>
            <w:r w:rsidRPr="00C279F6">
              <w:rPr>
                <w:rFonts w:ascii="Tahoma" w:hAnsi="Tahoma" w:cs="Tahoma"/>
                <w:b/>
                <w:bCs/>
                <w:color w:val="6A6A6A"/>
                <w:sz w:val="28"/>
                <w:szCs w:val="28"/>
              </w:rPr>
              <w:t>Subject</w:t>
            </w:r>
          </w:p>
        </w:tc>
      </w:tr>
      <w:tr w:rsidR="00C279F6">
        <w:tblPrEx>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 xml:space="preserve">Duffy's poem is about how we deal with the suffering of others, who might be </w:t>
            </w:r>
            <w:proofErr w:type="gramStart"/>
            <w:r>
              <w:rPr>
                <w:rFonts w:ascii="Tahoma" w:hAnsi="Tahoma" w:cs="Tahoma"/>
                <w:color w:val="6A6A6A"/>
              </w:rPr>
              <w:t>faraway</w:t>
            </w:r>
            <w:proofErr w:type="gramEnd"/>
            <w:r>
              <w:rPr>
                <w:rFonts w:ascii="Tahoma" w:hAnsi="Tahoma" w:cs="Tahoma"/>
                <w:color w:val="6A6A6A"/>
              </w:rPr>
              <w:t>. It takes the character of a war photographer to represent someone more involved and committed than we are.</w:t>
            </w:r>
          </w:p>
        </w:tc>
      </w:tr>
    </w:tbl>
    <w:p w:rsidR="00C279F6" w:rsidRDefault="00C279F6" w:rsidP="00C279F6">
      <w:pPr>
        <w:widowControl w:val="0"/>
        <w:tabs>
          <w:tab w:val="left" w:pos="220"/>
          <w:tab w:val="left" w:pos="720"/>
        </w:tabs>
        <w:autoSpaceDE w:val="0"/>
        <w:autoSpaceDN w:val="0"/>
        <w:adjustRightInd w:val="0"/>
        <w:spacing w:after="240"/>
        <w:ind w:left="360"/>
        <w:rPr>
          <w:rFonts w:ascii="Tahoma" w:hAnsi="Tahoma" w:cs="Tahoma"/>
          <w:color w:val="6A6A6A"/>
          <w:sz w:val="22"/>
          <w:szCs w:val="22"/>
        </w:rPr>
      </w:pPr>
      <w:r>
        <w:rPr>
          <w:rFonts w:ascii="Tahoma" w:hAnsi="Tahoma" w:cs="Tahoma"/>
          <w:color w:val="6A6A6A"/>
        </w:rPr>
        <w:t> </w:t>
      </w:r>
    </w:p>
    <w:tbl>
      <w:tblPr>
        <w:tblW w:w="0" w:type="auto"/>
        <w:tblBorders>
          <w:top w:val="nil"/>
          <w:left w:val="nil"/>
          <w:right w:val="nil"/>
        </w:tblBorders>
        <w:tblLayout w:type="fixed"/>
        <w:tblLook w:val="0000" w:firstRow="0" w:lastRow="0" w:firstColumn="0" w:lastColumn="0" w:noHBand="0" w:noVBand="0"/>
      </w:tblPr>
      <w:tblGrid>
        <w:gridCol w:w="12240"/>
      </w:tblGrid>
      <w:tr w:rsidR="00C279F6">
        <w:tblPrEx>
          <w:tblCellMar>
            <w:top w:w="0" w:type="dxa"/>
            <w:bottom w:w="0" w:type="dxa"/>
          </w:tblCellMar>
        </w:tblPrEx>
        <w:tc>
          <w:tcPr>
            <w:tcW w:w="12240" w:type="dxa"/>
            <w:tcMar>
              <w:top w:w="20" w:type="nil"/>
              <w:left w:w="20" w:type="nil"/>
              <w:bottom w:w="20" w:type="nil"/>
              <w:right w:w="20" w:type="nil"/>
            </w:tcMar>
            <w:vAlign w:val="center"/>
          </w:tcPr>
          <w:p w:rsidR="00C279F6" w:rsidRPr="00C279F6" w:rsidRDefault="00C279F6" w:rsidP="00C279F6">
            <w:pPr>
              <w:widowControl w:val="0"/>
              <w:tabs>
                <w:tab w:val="left" w:pos="220"/>
                <w:tab w:val="left" w:pos="720"/>
              </w:tabs>
              <w:autoSpaceDE w:val="0"/>
              <w:autoSpaceDN w:val="0"/>
              <w:adjustRightInd w:val="0"/>
              <w:rPr>
                <w:rFonts w:ascii="Tahoma" w:hAnsi="Tahoma" w:cs="Tahoma"/>
                <w:color w:val="6A6A6A"/>
                <w:sz w:val="28"/>
                <w:szCs w:val="28"/>
              </w:rPr>
            </w:pPr>
            <w:bookmarkStart w:id="0" w:name="_GoBack"/>
            <w:bookmarkEnd w:id="0"/>
            <w:r w:rsidRPr="00C279F6">
              <w:rPr>
                <w:rFonts w:ascii="Tahoma" w:hAnsi="Tahoma" w:cs="Tahoma"/>
                <w:b/>
                <w:bCs/>
                <w:color w:val="6A6A6A"/>
                <w:sz w:val="28"/>
                <w:szCs w:val="28"/>
              </w:rPr>
              <w:t>Attitude</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Duffy appears to admire the photographer, and be critical of the rest of us.</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b/>
                <w:bCs/>
                <w:color w:val="6A6A6A"/>
              </w:rPr>
              <w:t>The poem is powerfully anti-war.</w:t>
            </w:r>
            <w:r>
              <w:rPr>
                <w:rFonts w:ascii="Tahoma" w:hAnsi="Tahoma" w:cs="Tahoma"/>
                <w:color w:val="6A6A6A"/>
              </w:rPr>
              <w:t xml:space="preserve"> However, elsewhere Duffy does not spell out her feelings, she allows readers to make their own </w:t>
            </w:r>
            <w:proofErr w:type="spellStart"/>
            <w:r>
              <w:rPr>
                <w:rFonts w:ascii="Tahoma" w:hAnsi="Tahoma" w:cs="Tahoma"/>
                <w:color w:val="6A6A6A"/>
              </w:rPr>
              <w:t>judgements</w:t>
            </w:r>
            <w:proofErr w:type="spellEnd"/>
            <w:r>
              <w:rPr>
                <w:rFonts w:ascii="Tahoma" w:hAnsi="Tahoma" w:cs="Tahoma"/>
                <w:color w:val="6A6A6A"/>
              </w:rPr>
              <w:t>.</w:t>
            </w:r>
          </w:p>
        </w:tc>
      </w:tr>
      <w:tr w:rsidR="00C279F6">
        <w:tblPrEx>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b/>
                <w:bCs/>
                <w:color w:val="6A6A6A"/>
              </w:rPr>
              <w:t>The form however suggests she is pessimistic about things changing for the better.</w:t>
            </w:r>
          </w:p>
        </w:tc>
      </w:tr>
    </w:tbl>
    <w:p w:rsidR="00C279F6" w:rsidRDefault="00C279F6" w:rsidP="00C279F6">
      <w:pPr>
        <w:widowControl w:val="0"/>
        <w:tabs>
          <w:tab w:val="left" w:pos="220"/>
          <w:tab w:val="left" w:pos="720"/>
        </w:tabs>
        <w:autoSpaceDE w:val="0"/>
        <w:autoSpaceDN w:val="0"/>
        <w:adjustRightInd w:val="0"/>
        <w:spacing w:after="240"/>
        <w:ind w:left="720"/>
        <w:rPr>
          <w:rFonts w:ascii="Tahoma" w:hAnsi="Tahoma" w:cs="Tahoma"/>
          <w:color w:val="6A6A6A"/>
          <w:sz w:val="22"/>
          <w:szCs w:val="22"/>
        </w:rPr>
      </w:pPr>
    </w:p>
    <w:tbl>
      <w:tblPr>
        <w:tblW w:w="0" w:type="auto"/>
        <w:tblBorders>
          <w:top w:val="nil"/>
          <w:left w:val="nil"/>
          <w:right w:val="nil"/>
        </w:tblBorders>
        <w:tblLayout w:type="fixed"/>
        <w:tblLook w:val="0000" w:firstRow="0" w:lastRow="0" w:firstColumn="0" w:lastColumn="0" w:noHBand="0" w:noVBand="0"/>
      </w:tblPr>
      <w:tblGrid>
        <w:gridCol w:w="12240"/>
      </w:tblGrid>
      <w:tr w:rsidR="00C279F6">
        <w:tblPrEx>
          <w:tblCellMar>
            <w:top w:w="0" w:type="dxa"/>
            <w:bottom w:w="0" w:type="dxa"/>
          </w:tblCellMar>
        </w:tblPrEx>
        <w:tc>
          <w:tcPr>
            <w:tcW w:w="12240" w:type="dxa"/>
            <w:tcMar>
              <w:top w:w="20" w:type="nil"/>
              <w:left w:w="20" w:type="nil"/>
              <w:bottom w:w="20" w:type="nil"/>
              <w:right w:w="20" w:type="nil"/>
            </w:tcMar>
            <w:vAlign w:val="center"/>
          </w:tcPr>
          <w:p w:rsidR="00C279F6" w:rsidRPr="00C279F6" w:rsidRDefault="00C279F6" w:rsidP="00C279F6">
            <w:pPr>
              <w:widowControl w:val="0"/>
              <w:tabs>
                <w:tab w:val="left" w:pos="220"/>
                <w:tab w:val="left" w:pos="720"/>
              </w:tabs>
              <w:autoSpaceDE w:val="0"/>
              <w:autoSpaceDN w:val="0"/>
              <w:adjustRightInd w:val="0"/>
              <w:rPr>
                <w:rFonts w:ascii="Tahoma" w:hAnsi="Tahoma" w:cs="Tahoma"/>
                <w:color w:val="6A6A6A"/>
                <w:sz w:val="32"/>
                <w:szCs w:val="32"/>
              </w:rPr>
            </w:pPr>
            <w:r w:rsidRPr="00C279F6">
              <w:rPr>
                <w:rFonts w:ascii="Tahoma" w:hAnsi="Tahoma" w:cs="Tahoma"/>
                <w:b/>
                <w:bCs/>
                <w:color w:val="6A6A6A"/>
                <w:sz w:val="32"/>
                <w:szCs w:val="32"/>
              </w:rPr>
              <w:t>Style</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b/>
                <w:bCs/>
                <w:color w:val="6A6A6A"/>
              </w:rPr>
              <w:t>Duffy uses the symbolic association of ordinary language.</w:t>
            </w:r>
            <w:r>
              <w:rPr>
                <w:rFonts w:ascii="Tahoma" w:hAnsi="Tahoma" w:cs="Tahoma"/>
                <w:color w:val="6A6A6A"/>
              </w:rPr>
              <w:t xml:space="preserve"> So that a simple word like 'dust'</w:t>
            </w:r>
            <w:r>
              <w:rPr>
                <w:rFonts w:ascii="Tahoma" w:hAnsi="Tahoma" w:cs="Tahoma"/>
                <w:color w:val="6A6A6A"/>
              </w:rPr>
              <w:t xml:space="preserve"> can carry </w:t>
            </w:r>
            <w:r>
              <w:rPr>
                <w:rFonts w:ascii="Tahoma" w:hAnsi="Tahoma" w:cs="Tahoma"/>
                <w:color w:val="6A6A6A"/>
              </w:rPr>
              <w:t>lots of possible meaning.</w:t>
            </w:r>
          </w:p>
        </w:tc>
      </w:tr>
      <w:tr w:rsidR="00C279F6">
        <w:tblPrEx>
          <w:tblBorders>
            <w:top w:val="none" w:sz="0" w:space="0" w:color="auto"/>
          </w:tblBorders>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 xml:space="preserve">She also includes some </w:t>
            </w:r>
            <w:r>
              <w:rPr>
                <w:rFonts w:ascii="Tahoma" w:hAnsi="Tahoma" w:cs="Tahoma"/>
                <w:b/>
                <w:bCs/>
                <w:color w:val="6A6A6A"/>
              </w:rPr>
              <w:t>powerful imagery</w:t>
            </w:r>
            <w:r>
              <w:rPr>
                <w:rFonts w:ascii="Tahoma" w:hAnsi="Tahoma" w:cs="Tahoma"/>
                <w:color w:val="6A6A6A"/>
              </w:rPr>
              <w:t xml:space="preserve"> to shock us out of our complacency.</w:t>
            </w:r>
          </w:p>
        </w:tc>
      </w:tr>
      <w:tr w:rsidR="00C279F6">
        <w:tblPrEx>
          <w:tblCellMar>
            <w:top w:w="0" w:type="dxa"/>
            <w:bottom w:w="0" w:type="dxa"/>
          </w:tblCellMar>
        </w:tblPrEx>
        <w:tc>
          <w:tcPr>
            <w:tcW w:w="12240" w:type="dxa"/>
            <w:tcMar>
              <w:top w:w="20" w:type="nil"/>
              <w:left w:w="20" w:type="nil"/>
              <w:bottom w:w="20" w:type="nil"/>
              <w:right w:w="20" w:type="nil"/>
            </w:tcMar>
            <w:vAlign w:val="center"/>
          </w:tcPr>
          <w:p w:rsidR="00C279F6" w:rsidRDefault="00C279F6" w:rsidP="00C279F6">
            <w:pPr>
              <w:widowControl w:val="0"/>
              <w:tabs>
                <w:tab w:val="left" w:pos="220"/>
                <w:tab w:val="left" w:pos="720"/>
              </w:tabs>
              <w:autoSpaceDE w:val="0"/>
              <w:autoSpaceDN w:val="0"/>
              <w:adjustRightInd w:val="0"/>
              <w:rPr>
                <w:rFonts w:ascii="Tahoma" w:hAnsi="Tahoma" w:cs="Tahoma"/>
                <w:color w:val="6A6A6A"/>
              </w:rPr>
            </w:pPr>
            <w:r>
              <w:rPr>
                <w:rFonts w:ascii="Tahoma" w:hAnsi="Tahoma" w:cs="Tahoma"/>
                <w:color w:val="6A6A6A"/>
              </w:rPr>
              <w:t>The use of a repetitive form suitably supports the ideas in the poem.</w:t>
            </w:r>
          </w:p>
        </w:tc>
      </w:tr>
    </w:tbl>
    <w:p w:rsidR="00C279F6" w:rsidRDefault="00C279F6" w:rsidP="00C279F6">
      <w:pPr>
        <w:widowControl w:val="0"/>
        <w:tabs>
          <w:tab w:val="left" w:pos="220"/>
          <w:tab w:val="left" w:pos="720"/>
        </w:tabs>
        <w:autoSpaceDE w:val="0"/>
        <w:autoSpaceDN w:val="0"/>
        <w:adjustRightInd w:val="0"/>
        <w:ind w:left="720"/>
        <w:rPr>
          <w:rFonts w:ascii="Tahoma" w:hAnsi="Tahoma" w:cs="Tahoma"/>
          <w:color w:val="6A6A6A"/>
          <w:sz w:val="22"/>
          <w:szCs w:val="22"/>
        </w:rPr>
      </w:pPr>
    </w:p>
    <w:p w:rsidR="00D76E65" w:rsidRDefault="00C279F6" w:rsidP="00C279F6">
      <w:r>
        <w:rPr>
          <w:rFonts w:ascii="Tahoma" w:hAnsi="Tahoma" w:cs="Tahoma"/>
          <w:b/>
          <w:bCs/>
          <w:color w:val="6A6A6A"/>
        </w:rPr>
        <w:t xml:space="preserve">When, on the </w:t>
      </w:r>
      <w:proofErr w:type="spellStart"/>
      <w:r>
        <w:rPr>
          <w:rFonts w:ascii="Tahoma" w:hAnsi="Tahoma" w:cs="Tahoma"/>
          <w:b/>
          <w:bCs/>
          <w:color w:val="6A6A6A"/>
        </w:rPr>
        <w:t>aeroplane</w:t>
      </w:r>
      <w:proofErr w:type="spellEnd"/>
      <w:r>
        <w:rPr>
          <w:rFonts w:ascii="Tahoma" w:hAnsi="Tahoma" w:cs="Tahoma"/>
          <w:b/>
          <w:bCs/>
          <w:color w:val="6A6A6A"/>
        </w:rPr>
        <w:t>, the photographer is staring 'impassively' at 'where he earns his living' and says 'they do not care', who is the 'they' and what don't they care about?</w:t>
      </w:r>
    </w:p>
    <w:sectPr w:rsidR="00D76E65" w:rsidSect="00C279F6">
      <w:pgSz w:w="16840" w:h="11900" w:orient="landscape"/>
      <w:pgMar w:top="1800" w:right="1440" w:bottom="1800" w:left="1440"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DD6E556"/>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A31823"/>
    <w:multiLevelType w:val="hybridMultilevel"/>
    <w:tmpl w:val="7A2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F6"/>
    <w:rsid w:val="00B206AC"/>
    <w:rsid w:val="00C279F6"/>
    <w:rsid w:val="00D7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9F6"/>
    <w:rPr>
      <w:rFonts w:ascii="Lucida Grande" w:hAnsi="Lucida Grande" w:cs="Lucida Grande"/>
      <w:sz w:val="18"/>
      <w:szCs w:val="18"/>
    </w:rPr>
  </w:style>
  <w:style w:type="paragraph" w:styleId="ListParagraph">
    <w:name w:val="List Paragraph"/>
    <w:basedOn w:val="Normal"/>
    <w:uiPriority w:val="34"/>
    <w:qFormat/>
    <w:rsid w:val="00C279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9F6"/>
    <w:rPr>
      <w:rFonts w:ascii="Lucida Grande" w:hAnsi="Lucida Grande" w:cs="Lucida Grande"/>
      <w:sz w:val="18"/>
      <w:szCs w:val="18"/>
    </w:rPr>
  </w:style>
  <w:style w:type="paragraph" w:styleId="ListParagraph">
    <w:name w:val="List Paragraph"/>
    <w:basedOn w:val="Normal"/>
    <w:uiPriority w:val="34"/>
    <w:qFormat/>
    <w:rsid w:val="00C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1104</Words>
  <Characters>6293</Characters>
  <Application>Microsoft Macintosh Word</Application>
  <DocSecurity>0</DocSecurity>
  <Lines>52</Lines>
  <Paragraphs>14</Paragraphs>
  <ScaleCrop>false</ScaleCrop>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2013-02-25T04:06:00Z</dcterms:created>
  <dcterms:modified xsi:type="dcterms:W3CDTF">2013-02-25T04:13:00Z</dcterms:modified>
</cp:coreProperties>
</file>