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0" w:rsidRDefault="00B360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BC15" wp14:editId="10E765D9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67437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541" w:rsidRDefault="00C8354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D68E8">
                              <w:rPr>
                                <w:sz w:val="56"/>
                                <w:szCs w:val="56"/>
                              </w:rPr>
                              <w:t>Aristotle’s Tragic Hero</w:t>
                            </w:r>
                          </w:p>
                          <w:p w:rsidR="00C83541" w:rsidRDefault="00C8354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C83541" w:rsidRPr="00AD68E8" w:rsidRDefault="00C83541" w:rsidP="00AD68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Arial" w:hAnsi="Arial" w:cs="Arial"/>
                                <w:b/>
                                <w:bCs/>
                                <w:color w:val="757575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68E8">
                              <w:rPr>
                                <w:rFonts w:ascii="Arial Narrow" w:hAnsi="Arial Narrow" w:cs="Arial Narrow"/>
                                <w:b/>
                                <w:bCs/>
                                <w:color w:val="EC5D07"/>
                                <w:sz w:val="46"/>
                                <w:szCs w:val="4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Tragedy: </w:t>
                            </w:r>
                          </w:p>
                          <w:p w:rsidR="00C83541" w:rsidRDefault="00C83541" w:rsidP="00AD68E8">
                            <w:proofErr w:type="gramStart"/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 xml:space="preserve"> devastating event, or string of events, that cause the downfall of a protagonist.</w:t>
                            </w:r>
                          </w:p>
                          <w:p w:rsidR="00C83541" w:rsidRPr="00AD68E8" w:rsidRDefault="00C8354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26.95pt;width:53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Evs4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kF5Ns1PpymYKNiy&#10;8WR6CgfwnzxfN9b5D0xLFIQSWyhe5JRsb53voAMkvKb0ohEiFlCoFwrw2WlY7IDuNikgFBADMgQV&#10;q/NjPpmOq+nkYnRWTbJRnqXno6pKx6ObRZVWab6YX+TXPyEKSbK82EGfGOiywBAwsRBk1dckmP+u&#10;KJLQFy2cZUlsni4/cBwpGUJNAv0dzVHye8FCAkJ9ZhzKFtkOijgwbC4s2hJodUIpUz4WKpIB6IDi&#10;QNhbLvb4SFmk8i2XO/KHl7Xyh8uyUdrG0r4Ku/46hMw7PJBxlHcQfbtsgasgLnW9h660uptqZ+ii&#10;gc65Jc7fEwtjDN0Gq8nfwYcLvSux7iWM1tp+/5M+4KGQYMUolLvE7tuGWIaR+Khg7i6yPA97JB5y&#10;aB442GPL8tiiNnKuoRwZLEFDoxjwXgwit1o+wQarwqtgIorC2yX2gzj33bKCDUhZVUUQbA5D/K16&#10;MDS4DtUJc/HYPhFr+uHx0EGf9LBASPFqhjpsuKl0tfGaN3HAnlntiYetE/ux35BhrR2fI+p5j89+&#10;AQAA//8DAFBLAwQUAAYACAAAACEA75BnDeAAAAAMAQAADwAAAGRycy9kb3ducmV2LnhtbEyPQU/D&#10;MAyF70j8h8hI3LZkW4u60nRCIK4gBkzaLWu8tqJxqiZby7/HO7Gb7ff0/L1iM7lOnHEIrScNi7kC&#10;gVR521Kt4evzdZaBCNGQNZ0n1PCLATbl7U1hcutH+sDzNtaCQyjkRkMTY59LGaoGnQlz3yOxdvSD&#10;M5HXoZZ2MCOHu04ulXqQzrTEHxrT43OD1c/25DR8vx33u0S91y8u7Uc/KUluLbW+v5ueHkFEnOK/&#10;GS74jA4lMx38iWwQnYZllnGXqGGWrtYgLo5Vqvh04ClJFiDLQl6XKP8AAAD//wMAUEsBAi0AFAAG&#10;AAgAAAAhAOSZw8D7AAAA4QEAABMAAAAAAAAAAAAAAAAAAAAAAFtDb250ZW50X1R5cGVzXS54bWxQ&#10;SwECLQAUAAYACAAAACEAI7Jq4dcAAACUAQAACwAAAAAAAAAAAAAAAAAsAQAAX3JlbHMvLnJlbHNQ&#10;SwECLQAUAAYACAAAACEAAbbEvs4CAAAPBgAADgAAAAAAAAAAAAAAAAAsAgAAZHJzL2Uyb0RvYy54&#10;bWxQSwECLQAUAAYACAAAACEA75BnDeAAAAAMAQAADwAAAAAAAAAAAAAAAAAmBQAAZHJzL2Rvd25y&#10;ZXYueG1sUEsFBgAAAAAEAAQA8wAAADMGAAAAAA==&#10;" filled="f" stroked="f">
                <v:textbox>
                  <w:txbxContent>
                    <w:p w:rsidR="00C83541" w:rsidRDefault="00C83541">
                      <w:pPr>
                        <w:rPr>
                          <w:sz w:val="56"/>
                          <w:szCs w:val="56"/>
                        </w:rPr>
                      </w:pPr>
                      <w:r w:rsidRPr="00AD68E8">
                        <w:rPr>
                          <w:sz w:val="56"/>
                          <w:szCs w:val="56"/>
                        </w:rPr>
                        <w:t>Aristotle’s Tragic Hero</w:t>
                      </w:r>
                    </w:p>
                    <w:p w:rsidR="00C83541" w:rsidRDefault="00C83541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C83541" w:rsidRPr="00AD68E8" w:rsidRDefault="00C83541" w:rsidP="00AD68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Arial" w:hAnsi="Arial" w:cs="Arial"/>
                          <w:b/>
                          <w:bCs/>
                          <w:color w:val="757575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68E8">
                        <w:rPr>
                          <w:rFonts w:ascii="Arial Narrow" w:hAnsi="Arial Narrow" w:cs="Arial Narrow"/>
                          <w:b/>
                          <w:bCs/>
                          <w:color w:val="EC5D07"/>
                          <w:sz w:val="46"/>
                          <w:szCs w:val="4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Tragedy: </w:t>
                      </w:r>
                    </w:p>
                    <w:p w:rsidR="00C83541" w:rsidRDefault="00C83541" w:rsidP="00AD68E8">
                      <w:proofErr w:type="gramStart"/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 devastating event, or string of events, that cause the downfall of a protagonist.</w:t>
                      </w:r>
                    </w:p>
                    <w:p w:rsidR="00C83541" w:rsidRPr="00AD68E8" w:rsidRDefault="00C8354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8E8">
        <w:rPr>
          <w:noProof/>
        </w:rPr>
        <w:drawing>
          <wp:inline distT="0" distB="0" distL="0" distR="0" wp14:anchorId="2FE15537" wp14:editId="728EE9AE">
            <wp:extent cx="1257300" cy="1610028"/>
            <wp:effectExtent l="0" t="0" r="0" b="0"/>
            <wp:docPr id="1" name="Picture 1" descr="Macintosh HD:Users:Joann_Ranson:Desktop:Screen Shot 2014-03-22 at 3.28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_Ranson:Desktop:Screen Shot 2014-03-22 at 3.28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00" cy="16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8E8" w:rsidRDefault="00AD68E8"/>
    <w:p w:rsidR="00AD68E8" w:rsidRDefault="00AD68E8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In </w:t>
      </w:r>
      <w:hyperlink r:id="rId7" w:history="1">
        <w:r>
          <w:rPr>
            <w:rFonts w:ascii="Arial" w:hAnsi="Arial" w:cs="Arial"/>
            <w:i/>
            <w:iCs/>
            <w:color w:val="0E73C0"/>
            <w:sz w:val="28"/>
            <w:szCs w:val="28"/>
          </w:rPr>
          <w:t>Poetics</w:t>
        </w:r>
      </w:hyperlink>
      <w:r>
        <w:rPr>
          <w:rFonts w:ascii="Arial" w:hAnsi="Arial" w:cs="Arial"/>
          <w:color w:val="262626"/>
          <w:sz w:val="28"/>
          <w:szCs w:val="28"/>
        </w:rPr>
        <w:t>, Aristotle sketched out the template from which he believed true tragedy was made. He also suggested that there are some rules to which all tragic heroes must conform.</w:t>
      </w:r>
    </w:p>
    <w:p w:rsidR="00AD68E8" w:rsidRDefault="00AD68E8" w:rsidP="00AD68E8">
      <w:pPr>
        <w:rPr>
          <w:rFonts w:ascii="Arial" w:hAnsi="Arial" w:cs="Arial"/>
          <w:color w:val="262626"/>
          <w:sz w:val="28"/>
          <w:szCs w:val="28"/>
        </w:rPr>
      </w:pPr>
    </w:p>
    <w:p w:rsidR="00AD68E8" w:rsidRDefault="00FF0437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Aristotle’s definition of tragedy:</w:t>
      </w: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8"/>
          <w:szCs w:val="28"/>
        </w:rPr>
        <w:t>Katharsis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_________________________________________________________________________________</w:t>
      </w: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Mimesis 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1549" w:tblpY="1621"/>
        <w:tblW w:w="0" w:type="auto"/>
        <w:tblLook w:val="04A0" w:firstRow="1" w:lastRow="0" w:firstColumn="1" w:lastColumn="0" w:noHBand="0" w:noVBand="1"/>
      </w:tblPr>
      <w:tblGrid>
        <w:gridCol w:w="1957"/>
        <w:gridCol w:w="2421"/>
        <w:gridCol w:w="2520"/>
        <w:gridCol w:w="2358"/>
        <w:gridCol w:w="2452"/>
        <w:gridCol w:w="2468"/>
      </w:tblGrid>
      <w:tr w:rsidR="00FF0437" w:rsidTr="00FF0437">
        <w:tc>
          <w:tcPr>
            <w:tcW w:w="1957" w:type="dxa"/>
          </w:tcPr>
          <w:p w:rsidR="00FF0437" w:rsidRDefault="00FF0437" w:rsidP="00FF043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21" w:type="dxa"/>
          </w:tcPr>
          <w:p w:rsidR="00FF0437" w:rsidRDefault="00FF0437" w:rsidP="00FF043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The tragic hero or heroine must evoke pity or fear in an audience. In order to do this effectively, the tragic protagonist must fit a particular character type.</w:t>
            </w: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0437" w:rsidRDefault="00FF0437" w:rsidP="00FF043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He, or she, must be a person to whom we can relate - therefore, a tragic hero cannot be unrealistically virtuous.</w:t>
            </w: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358" w:type="dxa"/>
          </w:tcPr>
          <w:p w:rsidR="00FF0437" w:rsidRDefault="00FF0437" w:rsidP="00FF043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He or she cannot be evil </w:t>
            </w:r>
            <w:proofErr w:type="gramStart"/>
            <w:r>
              <w:rPr>
                <w:rFonts w:ascii="Arial" w:hAnsi="Arial" w:cs="Arial"/>
                <w:color w:val="262626"/>
                <w:sz w:val="28"/>
                <w:szCs w:val="28"/>
              </w:rPr>
              <w:t>either,</w:t>
            </w:r>
            <w:proofErr w:type="gramEnd"/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 otherwise we will not feel empathy for their plight.</w:t>
            </w: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52" w:type="dxa"/>
          </w:tcPr>
          <w:p w:rsidR="00FF0437" w:rsidRDefault="00FF0437" w:rsidP="00FF043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A tragic hero must be morally blameless for his misfortune (this is interpreted rather loosely by some playwrights, as you’ll </w:t>
            </w: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68" w:type="dxa"/>
          </w:tcPr>
          <w:p w:rsidR="00FF0437" w:rsidRDefault="00FF0437" w:rsidP="00FF0437">
            <w:r>
              <w:rPr>
                <w:rFonts w:ascii="Arial" w:hAnsi="Arial" w:cs="Arial"/>
                <w:color w:val="262626"/>
                <w:sz w:val="28"/>
                <w:szCs w:val="28"/>
              </w:rPr>
              <w:t>Tragic protagonists meet with a downfall and, often, death, which is precipitated by a fatal flaw (hamartia) that causes him or her to perpetrate some unintended, although usually pretty horrific, act.</w:t>
            </w: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F0437" w:rsidTr="00FF0437">
        <w:trPr>
          <w:trHeight w:val="3118"/>
        </w:trPr>
        <w:tc>
          <w:tcPr>
            <w:tcW w:w="1957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Othello</w:t>
            </w:r>
          </w:p>
        </w:tc>
        <w:tc>
          <w:tcPr>
            <w:tcW w:w="2421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35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52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6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F0437" w:rsidTr="00FF0437">
        <w:tc>
          <w:tcPr>
            <w:tcW w:w="1957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lastRenderedPageBreak/>
              <w:t>Pygmalion</w:t>
            </w:r>
          </w:p>
        </w:tc>
        <w:tc>
          <w:tcPr>
            <w:tcW w:w="2421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35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52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6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F0437" w:rsidTr="00FF0437">
        <w:tc>
          <w:tcPr>
            <w:tcW w:w="1957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Streetcar</w:t>
            </w:r>
          </w:p>
        </w:tc>
        <w:tc>
          <w:tcPr>
            <w:tcW w:w="2421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35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52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6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F0437" w:rsidTr="00FF0437">
        <w:tc>
          <w:tcPr>
            <w:tcW w:w="1957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Six Degrees</w:t>
            </w:r>
          </w:p>
        </w:tc>
        <w:tc>
          <w:tcPr>
            <w:tcW w:w="2421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35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52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68" w:type="dxa"/>
          </w:tcPr>
          <w:p w:rsidR="00FF0437" w:rsidRDefault="00FF0437" w:rsidP="00FF0437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</w:tbl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lastRenderedPageBreak/>
        <w:t>Every tragedy must have six parts:</w:t>
      </w: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1.</w:t>
      </w:r>
      <w:r w:rsidR="00EB11BD">
        <w:rPr>
          <w:rFonts w:ascii="Arial" w:hAnsi="Arial" w:cs="Arial"/>
          <w:color w:val="262626"/>
          <w:sz w:val="28"/>
          <w:szCs w:val="28"/>
        </w:rPr>
        <w:t>PLOT</w:t>
      </w:r>
    </w:p>
    <w:p w:rsidR="00FF0437" w:rsidRPr="000411E1" w:rsidRDefault="00FF0437" w:rsidP="00AD68E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FF0437" w:rsidRPr="000411E1" w:rsidRDefault="00FF0437" w:rsidP="00AD68E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0411E1" w:rsidRPr="000411E1" w:rsidRDefault="000411E1" w:rsidP="000411E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0411E1" w:rsidRPr="000411E1" w:rsidRDefault="000411E1" w:rsidP="000411E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EB11BD" w:rsidRDefault="00EB11BD" w:rsidP="00EB11BD">
      <w:pPr>
        <w:rPr>
          <w:rFonts w:ascii="Arial" w:hAnsi="Arial" w:cs="Arial"/>
          <w:color w:val="262626"/>
          <w:sz w:val="28"/>
          <w:szCs w:val="28"/>
        </w:rPr>
      </w:pPr>
    </w:p>
    <w:p w:rsidR="000411E1" w:rsidRDefault="000411E1" w:rsidP="00EB11BD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UNITY OF ACTION:</w:t>
      </w:r>
    </w:p>
    <w:p w:rsidR="000411E1" w:rsidRPr="000411E1" w:rsidRDefault="000411E1" w:rsidP="000411E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0411E1" w:rsidRPr="000411E1" w:rsidRDefault="000411E1" w:rsidP="000411E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0411E1" w:rsidRPr="000411E1" w:rsidRDefault="000411E1" w:rsidP="000411E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0411E1" w:rsidRPr="000411E1" w:rsidRDefault="000411E1" w:rsidP="000411E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262626"/>
          <w:sz w:val="28"/>
          <w:szCs w:val="28"/>
        </w:rPr>
      </w:pPr>
    </w:p>
    <w:p w:rsidR="000411E1" w:rsidRDefault="000411E1" w:rsidP="00EB11BD">
      <w:pPr>
        <w:rPr>
          <w:rFonts w:ascii="Arial" w:hAnsi="Arial" w:cs="Arial"/>
          <w:color w:val="262626"/>
          <w:sz w:val="28"/>
          <w:szCs w:val="28"/>
        </w:rPr>
      </w:pPr>
    </w:p>
    <w:p w:rsidR="000411E1" w:rsidRDefault="000411E1" w:rsidP="00EB11BD">
      <w:pPr>
        <w:rPr>
          <w:rFonts w:ascii="Arial" w:hAnsi="Arial" w:cs="Arial"/>
          <w:color w:val="262626"/>
          <w:sz w:val="28"/>
          <w:szCs w:val="28"/>
        </w:rPr>
      </w:pPr>
    </w:p>
    <w:p w:rsidR="000411E1" w:rsidRDefault="000411E1" w:rsidP="000411E1">
      <w:pPr>
        <w:rPr>
          <w:rFonts w:ascii="Arial" w:hAnsi="Arial" w:cs="Arial"/>
          <w:i/>
          <w:iCs/>
          <w:color w:val="262626"/>
          <w:sz w:val="28"/>
          <w:szCs w:val="28"/>
        </w:rPr>
      </w:pPr>
      <w:r w:rsidRPr="000411E1">
        <w:rPr>
          <w:rFonts w:ascii="Arial" w:hAnsi="Arial" w:cs="Arial"/>
          <w:color w:val="262626"/>
          <w:sz w:val="28"/>
          <w:szCs w:val="28"/>
        </w:rPr>
        <w:t xml:space="preserve">In his book </w:t>
      </w:r>
      <w:r w:rsidRPr="000411E1">
        <w:rPr>
          <w:rFonts w:ascii="Arial" w:hAnsi="Arial" w:cs="Arial"/>
          <w:i/>
          <w:iCs/>
          <w:color w:val="262626"/>
          <w:sz w:val="28"/>
          <w:szCs w:val="28"/>
        </w:rPr>
        <w:t xml:space="preserve">Technique of the Drama (1863), The German critic Gustav Freytag proposed a method of analyzing plots derived from Aristotle's concept of unity of action that came to be known as Freytag's Triangle or Freytag's Pyramid. </w:t>
      </w:r>
    </w:p>
    <w:p w:rsidR="000411E1" w:rsidRDefault="000411E1" w:rsidP="000411E1">
      <w:pPr>
        <w:rPr>
          <w:rFonts w:ascii="Arial" w:hAnsi="Arial" w:cs="Arial"/>
          <w:i/>
          <w:iCs/>
          <w:color w:val="262626"/>
          <w:sz w:val="28"/>
          <w:szCs w:val="28"/>
        </w:rPr>
      </w:pPr>
    </w:p>
    <w:p w:rsidR="000411E1" w:rsidRPr="000411E1" w:rsidRDefault="000411E1" w:rsidP="000411E1">
      <w:pPr>
        <w:rPr>
          <w:rFonts w:ascii="Arial" w:hAnsi="Arial" w:cs="Arial"/>
          <w:color w:val="262626"/>
          <w:sz w:val="28"/>
          <w:szCs w:val="28"/>
        </w:rPr>
      </w:pPr>
    </w:p>
    <w:p w:rsidR="00EB11BD" w:rsidRPr="00EB11BD" w:rsidRDefault="00EB11BD" w:rsidP="00EB11BD">
      <w:pPr>
        <w:rPr>
          <w:rFonts w:ascii="Arial" w:hAnsi="Arial" w:cs="Arial"/>
          <w:color w:val="262626"/>
          <w:sz w:val="28"/>
          <w:szCs w:val="28"/>
        </w:rPr>
      </w:pPr>
      <w:hyperlink r:id="rId8" w:history="1">
        <w:r w:rsidRPr="00EB11BD">
          <w:rPr>
            <w:rStyle w:val="Hyperlink"/>
            <w:rFonts w:ascii="Arial" w:hAnsi="Arial" w:cs="Arial"/>
            <w:sz w:val="28"/>
            <w:szCs w:val="28"/>
            <w:u w:val="none"/>
          </w:rPr>
          <w:t>Aristotle calls the cause-and-effect chain leading from the incentive moment to the climax the “tying up” (</w:t>
        </w:r>
      </w:hyperlink>
      <w:hyperlink r:id="rId9" w:history="1">
        <w:proofErr w:type="spellStart"/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desis</w:t>
        </w:r>
        <w:proofErr w:type="spellEnd"/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 xml:space="preserve">), in modern terminology the complication. </w:t>
        </w:r>
      </w:hyperlink>
      <w:hyperlink r:id="rId10" w:history="1"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H</w:t>
        </w:r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e therefore terms the more rapid cause-and-effect chain from the climax to the resolution the “</w:t>
        </w:r>
        <w:proofErr w:type="spellStart"/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unravelling</w:t>
        </w:r>
        <w:proofErr w:type="spellEnd"/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” (</w:t>
        </w:r>
        <w:proofErr w:type="spellStart"/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lusis</w:t>
        </w:r>
        <w:proofErr w:type="spellEnd"/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), in modern terminology the dénouement (</w:t>
        </w:r>
      </w:hyperlink>
      <w:hyperlink r:id="rId11" w:history="1">
        <w:r w:rsidRPr="00EB11BD">
          <w:rPr>
            <w:rStyle w:val="Hyperlink"/>
            <w:rFonts w:ascii="Arial" w:hAnsi="Arial" w:cs="Arial"/>
            <w:iCs/>
            <w:sz w:val="28"/>
            <w:szCs w:val="28"/>
            <w:u w:val="none"/>
          </w:rPr>
          <w:t>context).</w:t>
        </w:r>
      </w:hyperlink>
    </w:p>
    <w:p w:rsidR="00EB11BD" w:rsidRDefault="00EB11BD">
      <w:pPr>
        <w:rPr>
          <w:rFonts w:ascii="Arial" w:hAnsi="Arial" w:cs="Arial"/>
          <w:color w:val="262626"/>
          <w:sz w:val="28"/>
          <w:szCs w:val="28"/>
        </w:rPr>
      </w:pPr>
      <w:r w:rsidRPr="00EB11BD">
        <w:rPr>
          <w:rFonts w:ascii="Arial" w:hAnsi="Arial" w:cs="Arial"/>
          <w:color w:val="262626"/>
          <w:sz w:val="28"/>
          <w:szCs w:val="28"/>
        </w:rPr>
        <w:lastRenderedPageBreak/>
        <w:drawing>
          <wp:inline distT="0" distB="0" distL="0" distR="0" wp14:anchorId="4417DD18" wp14:editId="6289B317">
            <wp:extent cx="9256394" cy="5143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9463" cy="51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1549" w:tblpY="1621"/>
        <w:tblW w:w="0" w:type="auto"/>
        <w:tblLook w:val="04A0" w:firstRow="1" w:lastRow="0" w:firstColumn="1" w:lastColumn="0" w:noHBand="0" w:noVBand="1"/>
      </w:tblPr>
      <w:tblGrid>
        <w:gridCol w:w="1957"/>
        <w:gridCol w:w="2421"/>
        <w:gridCol w:w="3243"/>
        <w:gridCol w:w="3119"/>
        <w:gridCol w:w="3402"/>
      </w:tblGrid>
      <w:tr w:rsidR="00EB11BD" w:rsidTr="000411E1">
        <w:tc>
          <w:tcPr>
            <w:tcW w:w="1957" w:type="dxa"/>
          </w:tcPr>
          <w:p w:rsidR="00EB11BD" w:rsidRDefault="00EB11BD" w:rsidP="00EB11B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21" w:type="dxa"/>
          </w:tcPr>
          <w:p w:rsidR="00EB11BD" w:rsidRDefault="00EB11BD" w:rsidP="00EB11B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The plot must have a beginning, middle and end</w:t>
            </w: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243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>The beginning (</w:t>
            </w:r>
            <w:r w:rsidRPr="00EB11BD"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incentive moment</w:t>
            </w:r>
            <w:proofErr w:type="gramStart"/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>),</w:t>
            </w:r>
            <w:proofErr w:type="gramEnd"/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 xml:space="preserve"> must start the cause-and-effect chain but not be dependent on anything outside the compass of the play (i.e., its causes are downplayed but its effects are stressed). </w:t>
            </w:r>
          </w:p>
          <w:p w:rsidR="00EB11BD" w:rsidRDefault="00EB11BD" w:rsidP="00EB11B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 xml:space="preserve">The middle </w:t>
            </w:r>
            <w:r w:rsidRPr="00EB11BD"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 xml:space="preserve">(climax) </w:t>
            </w:r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 xml:space="preserve">must be caused by earlier incidents and </w:t>
            </w:r>
            <w:proofErr w:type="gramStart"/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>itself</w:t>
            </w:r>
            <w:proofErr w:type="gramEnd"/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 xml:space="preserve"> cause the incidents that follow it (i.e., its causes and effects are stressed). </w:t>
            </w:r>
          </w:p>
          <w:p w:rsidR="00EB11BD" w:rsidRDefault="00EB11BD" w:rsidP="00EB11B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11BD" w:rsidRP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 xml:space="preserve">The end </w:t>
            </w:r>
            <w:r w:rsidRPr="00EB11BD"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 xml:space="preserve">(resolution) </w:t>
            </w:r>
            <w:r w:rsidRPr="00EB11BD">
              <w:rPr>
                <w:rFonts w:ascii="Arial" w:hAnsi="Arial" w:cs="Arial"/>
                <w:color w:val="262626"/>
                <w:sz w:val="28"/>
                <w:szCs w:val="28"/>
              </w:rPr>
              <w:t xml:space="preserve">must be caused by the preceding events but not lead to other incidents outside the compass of the play (i.e., its causes are stressed but its effects downplayed); the end should therefore solve or resolve the problem created during the incentive moment </w:t>
            </w:r>
          </w:p>
          <w:p w:rsidR="00EB11BD" w:rsidRDefault="00EB11BD" w:rsidP="00EB11B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EB11BD" w:rsidTr="000411E1">
        <w:trPr>
          <w:trHeight w:val="3118"/>
        </w:trPr>
        <w:tc>
          <w:tcPr>
            <w:tcW w:w="1957" w:type="dxa"/>
          </w:tcPr>
          <w:p w:rsidR="000411E1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Othell</w:t>
            </w:r>
            <w:r w:rsidR="000411E1">
              <w:rPr>
                <w:rFonts w:ascii="Arial" w:hAnsi="Arial" w:cs="Arial"/>
                <w:color w:val="262626"/>
                <w:sz w:val="28"/>
                <w:szCs w:val="28"/>
              </w:rPr>
              <w:t>o</w:t>
            </w: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421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243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EB11BD" w:rsidTr="000411E1">
        <w:tc>
          <w:tcPr>
            <w:tcW w:w="1957" w:type="dxa"/>
          </w:tcPr>
          <w:p w:rsidR="000411E1" w:rsidRDefault="000411E1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Pygmalion</w:t>
            </w:r>
          </w:p>
        </w:tc>
        <w:tc>
          <w:tcPr>
            <w:tcW w:w="2421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243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EB11BD" w:rsidTr="000411E1">
        <w:tc>
          <w:tcPr>
            <w:tcW w:w="1957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Streetcar</w:t>
            </w:r>
          </w:p>
        </w:tc>
        <w:tc>
          <w:tcPr>
            <w:tcW w:w="2421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243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EB11BD" w:rsidTr="000411E1">
        <w:tc>
          <w:tcPr>
            <w:tcW w:w="1957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Six Degrees</w:t>
            </w:r>
          </w:p>
        </w:tc>
        <w:tc>
          <w:tcPr>
            <w:tcW w:w="2421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243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11BD" w:rsidRDefault="00EB11BD" w:rsidP="00EB11B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</w:tbl>
    <w:p w:rsidR="00FF0437" w:rsidRDefault="00FF0437">
      <w:pPr>
        <w:rPr>
          <w:rFonts w:ascii="Arial" w:hAnsi="Arial" w:cs="Arial"/>
          <w:color w:val="262626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49" w:tblpY="2161"/>
        <w:tblW w:w="13149" w:type="dxa"/>
        <w:tblLook w:val="04A0" w:firstRow="1" w:lastRow="0" w:firstColumn="1" w:lastColumn="0" w:noHBand="0" w:noVBand="1"/>
      </w:tblPr>
      <w:tblGrid>
        <w:gridCol w:w="3369"/>
        <w:gridCol w:w="2976"/>
        <w:gridCol w:w="3402"/>
        <w:gridCol w:w="3402"/>
      </w:tblGrid>
      <w:tr w:rsidR="00F05ADD" w:rsidTr="00F05ADD">
        <w:tc>
          <w:tcPr>
            <w:tcW w:w="3369" w:type="dxa"/>
          </w:tcPr>
          <w:p w:rsidR="00F05ADD" w:rsidRPr="000411E1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The plot must be “of a </w:t>
            </w:r>
            <w:r w:rsidRPr="000411E1">
              <w:rPr>
                <w:rFonts w:ascii="Arial" w:hAnsi="Arial" w:cs="Arial"/>
                <w:color w:val="262626"/>
                <w:sz w:val="36"/>
                <w:szCs w:val="36"/>
              </w:rPr>
              <w:t>certain magnitude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,” both quantitatively </w:t>
            </w:r>
            <w:r w:rsidRPr="000411E1">
              <w:rPr>
                <w:rFonts w:ascii="Arial" w:hAnsi="Arial" w:cs="Arial"/>
                <w:b/>
                <w:color w:val="262626"/>
                <w:sz w:val="28"/>
                <w:szCs w:val="28"/>
              </w:rPr>
              <w:t>(length, complexity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>) and qualitatively (</w:t>
            </w:r>
            <w:r w:rsidRPr="000411E1">
              <w:rPr>
                <w:rFonts w:ascii="Arial" w:hAnsi="Arial" w:cs="Arial"/>
                <w:b/>
                <w:color w:val="262626"/>
                <w:sz w:val="28"/>
                <w:szCs w:val="28"/>
              </w:rPr>
              <w:t>“seriousness”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 and </w:t>
            </w:r>
            <w:r w:rsidRPr="000411E1">
              <w:rPr>
                <w:rFonts w:ascii="Arial" w:hAnsi="Arial" w:cs="Arial"/>
                <w:b/>
                <w:color w:val="262626"/>
                <w:sz w:val="28"/>
                <w:szCs w:val="28"/>
              </w:rPr>
              <w:t>universal significance).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 </w:t>
            </w: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5ADD" w:rsidRPr="000411E1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Plots 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should not be too brief; the more incidents and themes that the playwright can bring together in an </w:t>
            </w:r>
            <w:r w:rsidRPr="000411E1">
              <w:rPr>
                <w:rFonts w:ascii="Arial" w:hAnsi="Arial" w:cs="Arial"/>
                <w:b/>
                <w:color w:val="262626"/>
                <w:sz w:val="28"/>
                <w:szCs w:val="28"/>
              </w:rPr>
              <w:t>organic unity,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 the greater the artistic value and richness of the play. </w:t>
            </w: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 xml:space="preserve">Also, the more </w:t>
            </w:r>
            <w:r w:rsidRPr="000411E1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universal and significant </w:t>
            </w:r>
            <w:r w:rsidRPr="000411E1">
              <w:rPr>
                <w:rFonts w:ascii="Arial" w:hAnsi="Arial" w:cs="Arial"/>
                <w:color w:val="262626"/>
                <w:sz w:val="28"/>
                <w:szCs w:val="28"/>
              </w:rPr>
              <w:t>the meaning of the play, the more the playwright can catch and hold the emotions of the audience, the better the play will be</w:t>
            </w:r>
          </w:p>
          <w:p w:rsidR="00F05ADD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Simple or complex plot?</w:t>
            </w:r>
          </w:p>
          <w:p w:rsidR="00F05ADD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Catastrophe?</w:t>
            </w:r>
          </w:p>
          <w:p w:rsidR="00F05ADD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62626"/>
                <w:sz w:val="28"/>
                <w:szCs w:val="28"/>
              </w:rPr>
              <w:t>Perepetia</w:t>
            </w:r>
            <w:proofErr w:type="spellEnd"/>
            <w:r>
              <w:rPr>
                <w:rFonts w:ascii="Arial" w:hAnsi="Arial" w:cs="Arial"/>
                <w:color w:val="262626"/>
                <w:sz w:val="28"/>
                <w:szCs w:val="28"/>
              </w:rPr>
              <w:t>?</w:t>
            </w:r>
          </w:p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62626"/>
                <w:sz w:val="28"/>
                <w:szCs w:val="28"/>
              </w:rPr>
              <w:t>Anagnorisis</w:t>
            </w:r>
            <w:proofErr w:type="spellEnd"/>
            <w:r>
              <w:rPr>
                <w:rFonts w:ascii="Arial" w:hAnsi="Arial" w:cs="Arial"/>
                <w:color w:val="262626"/>
                <w:sz w:val="28"/>
                <w:szCs w:val="28"/>
              </w:rPr>
              <w:t>?</w:t>
            </w:r>
          </w:p>
        </w:tc>
      </w:tr>
      <w:tr w:rsidR="00F05ADD" w:rsidTr="00F05ADD">
        <w:tc>
          <w:tcPr>
            <w:tcW w:w="3369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Othello</w:t>
            </w: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Pr="000411E1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05ADD" w:rsidTr="00F05ADD">
        <w:tc>
          <w:tcPr>
            <w:tcW w:w="3369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Pygmalion</w:t>
            </w: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Pr="000411E1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05ADD" w:rsidTr="00F05ADD">
        <w:tc>
          <w:tcPr>
            <w:tcW w:w="3369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lastRenderedPageBreak/>
              <w:t>Streetcar</w:t>
            </w: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Pr="000411E1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  <w:tr w:rsidR="00F05ADD" w:rsidTr="00F05ADD">
        <w:tc>
          <w:tcPr>
            <w:tcW w:w="3369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Six Degrees</w:t>
            </w: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5ADD" w:rsidRDefault="00F05ADD" w:rsidP="00F05AD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DD" w:rsidRPr="000411E1" w:rsidRDefault="00F05ADD" w:rsidP="00F05ADD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</w:tc>
      </w:tr>
    </w:tbl>
    <w:p w:rsidR="00EB11BD" w:rsidRDefault="00EB11BD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0411E1" w:rsidP="00AD68E8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br w:type="page"/>
      </w:r>
      <w:proofErr w:type="spellStart"/>
      <w:r w:rsidR="00F05ADD">
        <w:rPr>
          <w:rFonts w:ascii="Arial" w:hAnsi="Arial" w:cs="Arial"/>
          <w:color w:val="262626"/>
          <w:sz w:val="28"/>
          <w:szCs w:val="28"/>
        </w:rPr>
        <w:lastRenderedPageBreak/>
        <w:t>Perepetia</w:t>
      </w:r>
      <w:proofErr w:type="spellEnd"/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8"/>
          <w:szCs w:val="28"/>
        </w:rPr>
        <w:t>Anagnorisis</w:t>
      </w:r>
      <w:proofErr w:type="spellEnd"/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Catastrophe</w:t>
      </w: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F05ADD">
      <w:pPr>
        <w:rPr>
          <w:rFonts w:ascii="Arial" w:hAnsi="Arial" w:cs="Arial"/>
          <w:color w:val="262626"/>
          <w:sz w:val="28"/>
          <w:szCs w:val="28"/>
        </w:rPr>
      </w:pPr>
    </w:p>
    <w:p w:rsidR="00F05ADD" w:rsidRDefault="00F05ADD" w:rsidP="00AD68E8">
      <w:pPr>
        <w:rPr>
          <w:rFonts w:ascii="Arial" w:hAnsi="Arial" w:cs="Arial"/>
          <w:color w:val="262626"/>
          <w:sz w:val="28"/>
          <w:szCs w:val="28"/>
        </w:rPr>
      </w:pPr>
    </w:p>
    <w:p w:rsidR="00FF0437" w:rsidRDefault="00FF0437" w:rsidP="00AD68E8">
      <w:pPr>
        <w:rPr>
          <w:rFonts w:ascii="Arial" w:hAnsi="Arial" w:cs="Arial"/>
          <w:color w:val="262626"/>
          <w:sz w:val="28"/>
          <w:szCs w:val="28"/>
        </w:rPr>
      </w:pPr>
    </w:p>
    <w:sectPr w:rsidR="00FF0437" w:rsidSect="00AD68E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9CF"/>
    <w:multiLevelType w:val="hybridMultilevel"/>
    <w:tmpl w:val="27BCE572"/>
    <w:lvl w:ilvl="0" w:tplc="E2BE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8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5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20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272A2F"/>
    <w:multiLevelType w:val="hybridMultilevel"/>
    <w:tmpl w:val="068CA7E0"/>
    <w:lvl w:ilvl="0" w:tplc="CD02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06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6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0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8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EE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24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9545C3"/>
    <w:multiLevelType w:val="hybridMultilevel"/>
    <w:tmpl w:val="27E60332"/>
    <w:lvl w:ilvl="0" w:tplc="D2302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2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6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E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1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C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8F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AD5B94"/>
    <w:multiLevelType w:val="hybridMultilevel"/>
    <w:tmpl w:val="299ED896"/>
    <w:lvl w:ilvl="0" w:tplc="A046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2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41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4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CA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8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E8"/>
    <w:rsid w:val="000411E1"/>
    <w:rsid w:val="00083341"/>
    <w:rsid w:val="009869D0"/>
    <w:rsid w:val="00AD68E8"/>
    <w:rsid w:val="00B360E4"/>
    <w:rsid w:val="00C83541"/>
    <w:rsid w:val="00EB11BD"/>
    <w:rsid w:val="00F05AD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1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1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assics.mit.edu/Aristotle/poetics.2.2.html%23270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lassics.mit.edu/Aristotle/poetics.html" TargetMode="External"/><Relationship Id="rId8" Type="http://schemas.openxmlformats.org/officeDocument/2006/relationships/hyperlink" Target="http://classics.mit.edu/Aristotle/poetics.1.1.html%23290" TargetMode="External"/><Relationship Id="rId9" Type="http://schemas.openxmlformats.org/officeDocument/2006/relationships/hyperlink" Target="http://classics.mit.edu/Aristotle/poetics.1.1.html%23290" TargetMode="External"/><Relationship Id="rId10" Type="http://schemas.openxmlformats.org/officeDocument/2006/relationships/hyperlink" Target="http://classics.mit.edu/Aristotle/poetics.1.1.html%2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770</Words>
  <Characters>4392</Characters>
  <Application>Microsoft Macintosh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Ranson</dc:creator>
  <cp:keywords/>
  <dc:description/>
  <cp:lastModifiedBy>Teacher</cp:lastModifiedBy>
  <cp:revision>2</cp:revision>
  <cp:lastPrinted>2014-03-25T00:37:00Z</cp:lastPrinted>
  <dcterms:created xsi:type="dcterms:W3CDTF">2014-03-25T00:55:00Z</dcterms:created>
  <dcterms:modified xsi:type="dcterms:W3CDTF">2014-03-25T00:55:00Z</dcterms:modified>
</cp:coreProperties>
</file>