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CC" w:rsidRPr="00517C42" w:rsidRDefault="00091ECC">
      <w:pPr>
        <w:rPr>
          <w:rFonts w:ascii="Abadi MT Condensed Extra Bold" w:hAnsi="Abadi MT Condensed Extra Bold" w:cs="Arial"/>
          <w:b/>
          <w:sz w:val="32"/>
          <w:szCs w:val="32"/>
        </w:rPr>
      </w:pPr>
    </w:p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160"/>
        <w:rPr>
          <w:rFonts w:ascii="Abadi MT Condensed Extra Bold" w:hAnsi="Abadi MT Condensed Extra Bold" w:cs="Arial"/>
          <w:b/>
          <w:bCs/>
          <w:sz w:val="32"/>
          <w:szCs w:val="32"/>
        </w:rPr>
      </w:pPr>
      <w:r w:rsidRPr="00517C42">
        <w:rPr>
          <w:rFonts w:ascii="Abadi MT Condensed Extra Bold" w:hAnsi="Abadi MT Condensed Extra Bold" w:cs="Arial"/>
          <w:b/>
          <w:bCs/>
          <w:sz w:val="32"/>
          <w:szCs w:val="32"/>
        </w:rPr>
        <w:t>Presentation</w:t>
      </w:r>
      <w:r w:rsidRPr="00517C42">
        <w:rPr>
          <w:rFonts w:ascii="Abadi MT Condensed Extra Bold" w:hAnsi="Abadi MT Condensed Extra Bold" w:cs="Arial"/>
          <w:b/>
          <w:bCs/>
          <w:sz w:val="32"/>
          <w:szCs w:val="32"/>
        </w:rPr>
        <w:t xml:space="preserve"> – Assessment Criteria</w:t>
      </w:r>
    </w:p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  <w:r w:rsidRPr="00517C42">
        <w:rPr>
          <w:rFonts w:ascii="Arial" w:hAnsi="Arial" w:cs="Arial"/>
          <w:b/>
          <w:bCs/>
          <w:sz w:val="20"/>
          <w:szCs w:val="20"/>
        </w:rPr>
        <w:t>A</w:t>
      </w:r>
    </w:p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  <w:r w:rsidRPr="00517C42">
        <w:rPr>
          <w:rFonts w:ascii="Arial" w:hAnsi="Arial" w:cs="Arial"/>
          <w:b/>
          <w:bCs/>
          <w:sz w:val="20"/>
          <w:szCs w:val="20"/>
        </w:rPr>
        <w:t>Identification of knowledge issue</w:t>
      </w:r>
      <w:bookmarkStart w:id="0" w:name="_GoBack"/>
      <w:bookmarkEnd w:id="0"/>
    </w:p>
    <w:p w:rsidR="00517C42" w:rsidRPr="00517C42" w:rsidRDefault="00517C42" w:rsidP="00517C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0"/>
          <w:szCs w:val="20"/>
        </w:rPr>
      </w:pPr>
      <w:r w:rsidRPr="00517C42">
        <w:rPr>
          <w:rFonts w:ascii="Arial" w:hAnsi="Arial" w:cs="Arial"/>
          <w:sz w:val="20"/>
          <w:szCs w:val="20"/>
        </w:rPr>
        <w:t xml:space="preserve">Did the presentation identify a relevant knowledge issue involved, implicit or embedded in a real-life situation?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3300"/>
      </w:tblGrid>
      <w:tr w:rsidR="00517C42" w:rsidRPr="00517C42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shd w:val="clear" w:color="auto" w:fill="C9DA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</w:pPr>
            <w:r w:rsidRPr="00517C42"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  <w:t>Achievement level</w:t>
            </w:r>
          </w:p>
        </w:tc>
        <w:tc>
          <w:tcPr>
            <w:tcW w:w="1330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shd w:val="clear" w:color="auto" w:fill="C9DA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</w:pPr>
            <w:r w:rsidRPr="00517C42"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  <w:t>Descriptor</w:t>
            </w:r>
          </w:p>
        </w:tc>
      </w:tr>
      <w:tr w:rsidR="00517C42" w:rsidRPr="00517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6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Level 1 was not achieved.</w:t>
            </w:r>
          </w:p>
        </w:tc>
      </w:tr>
      <w:tr w:rsidR="00517C42" w:rsidRPr="00517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1–2</w:t>
            </w:r>
          </w:p>
        </w:tc>
        <w:tc>
          <w:tcPr>
            <w:tcW w:w="1326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The presentation referred to a knowledge issue but it was irrelevant to the real-life situation under consideration.</w:t>
            </w:r>
          </w:p>
        </w:tc>
      </w:tr>
      <w:tr w:rsidR="00517C42" w:rsidRPr="00517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3–4</w:t>
            </w:r>
          </w:p>
        </w:tc>
        <w:tc>
          <w:tcPr>
            <w:tcW w:w="1326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The presentation identified a knowledge issue that was in some ways relevant to the real-life situation under consideration.</w:t>
            </w:r>
          </w:p>
        </w:tc>
      </w:tr>
      <w:tr w:rsidR="00517C42" w:rsidRPr="00517C4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6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The presentation identified a knowledge issue that was clearly relevant to the real-life situation under consideration.</w:t>
            </w:r>
          </w:p>
        </w:tc>
      </w:tr>
    </w:tbl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  <w:r w:rsidRPr="00517C42">
        <w:rPr>
          <w:rFonts w:ascii="Arial" w:hAnsi="Arial" w:cs="Arial"/>
          <w:b/>
          <w:bCs/>
          <w:sz w:val="20"/>
          <w:szCs w:val="20"/>
        </w:rPr>
        <w:t>B</w:t>
      </w:r>
    </w:p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  <w:r w:rsidRPr="00517C42">
        <w:rPr>
          <w:rFonts w:ascii="Arial" w:hAnsi="Arial" w:cs="Arial"/>
          <w:b/>
          <w:bCs/>
          <w:sz w:val="20"/>
          <w:szCs w:val="20"/>
        </w:rPr>
        <w:t>Treatment of knowledge issues</w:t>
      </w:r>
    </w:p>
    <w:p w:rsidR="00517C42" w:rsidRPr="00517C42" w:rsidRDefault="00517C42" w:rsidP="00517C4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0"/>
          <w:szCs w:val="20"/>
        </w:rPr>
      </w:pPr>
      <w:r w:rsidRPr="00517C42">
        <w:rPr>
          <w:rFonts w:ascii="Arial" w:hAnsi="Arial" w:cs="Arial"/>
          <w:sz w:val="20"/>
          <w:szCs w:val="20"/>
        </w:rPr>
        <w:t xml:space="preserve">Did the presentation show a good understanding of knowledge issues, in the context of the real-life situation?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8220"/>
      </w:tblGrid>
      <w:tr w:rsidR="00517C42" w:rsidRPr="00517C42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shd w:val="clear" w:color="auto" w:fill="C9DA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</w:pPr>
            <w:r w:rsidRPr="00517C42"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  <w:t>Achievement level</w:t>
            </w:r>
          </w:p>
        </w:tc>
        <w:tc>
          <w:tcPr>
            <w:tcW w:w="822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shd w:val="clear" w:color="auto" w:fill="C9DA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</w:pPr>
            <w:r w:rsidRPr="00517C42"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  <w:t>Descriptor</w:t>
            </w:r>
          </w:p>
        </w:tc>
      </w:tr>
      <w:tr w:rsidR="00517C42" w:rsidRPr="00517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Level 1 was not achieved.</w:t>
            </w:r>
          </w:p>
        </w:tc>
      </w:tr>
      <w:tr w:rsidR="00517C42" w:rsidRPr="00517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1–2</w:t>
            </w:r>
          </w:p>
        </w:tc>
        <w:tc>
          <w:tcPr>
            <w:tcW w:w="81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The presentation showed some understanding of knowledge issues.</w:t>
            </w:r>
          </w:p>
        </w:tc>
      </w:tr>
      <w:tr w:rsidR="00517C42" w:rsidRPr="00517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3–4</w:t>
            </w:r>
          </w:p>
        </w:tc>
        <w:tc>
          <w:tcPr>
            <w:tcW w:w="81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The presentation showed an adequate understanding of knowledge issues.</w:t>
            </w:r>
          </w:p>
        </w:tc>
      </w:tr>
      <w:tr w:rsidR="00517C42" w:rsidRPr="00517C42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The presentation showed a good understanding of knowledge issues.</w:t>
            </w:r>
          </w:p>
        </w:tc>
      </w:tr>
    </w:tbl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</w:p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</w:p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</w:p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</w:p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</w:p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</w:p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</w:p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  <w:r w:rsidRPr="00517C42">
        <w:rPr>
          <w:rFonts w:ascii="Arial" w:hAnsi="Arial" w:cs="Arial"/>
          <w:b/>
          <w:bCs/>
          <w:sz w:val="20"/>
          <w:szCs w:val="20"/>
        </w:rPr>
        <w:t>C</w:t>
      </w:r>
    </w:p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  <w:r w:rsidRPr="00517C42">
        <w:rPr>
          <w:rFonts w:ascii="Arial" w:hAnsi="Arial" w:cs="Arial"/>
          <w:b/>
          <w:bCs/>
          <w:sz w:val="20"/>
          <w:szCs w:val="20"/>
        </w:rPr>
        <w:t>Knower's perspective</w:t>
      </w:r>
    </w:p>
    <w:p w:rsidR="00517C42" w:rsidRPr="00517C42" w:rsidRDefault="00517C42" w:rsidP="00517C4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0"/>
          <w:szCs w:val="20"/>
        </w:rPr>
      </w:pPr>
      <w:r w:rsidRPr="00517C42">
        <w:rPr>
          <w:rFonts w:ascii="Arial" w:hAnsi="Arial" w:cs="Arial"/>
          <w:sz w:val="20"/>
          <w:szCs w:val="20"/>
        </w:rPr>
        <w:t xml:space="preserve">Did the presentation, particularly in the use of arguments and examples, show an individual approach and demonstrate the significance of the topic?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6920"/>
      </w:tblGrid>
      <w:tr w:rsidR="00517C42" w:rsidRPr="00517C42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shd w:val="clear" w:color="auto" w:fill="C9DA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</w:pPr>
            <w:r w:rsidRPr="00517C42"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  <w:t>Achievement level</w:t>
            </w:r>
          </w:p>
        </w:tc>
        <w:tc>
          <w:tcPr>
            <w:tcW w:w="1692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shd w:val="clear" w:color="auto" w:fill="C9DA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</w:pPr>
            <w:r w:rsidRPr="00517C42"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  <w:t>Descriptor</w:t>
            </w:r>
          </w:p>
        </w:tc>
      </w:tr>
      <w:tr w:rsidR="00517C42" w:rsidRPr="00517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Level 1 was not achieved.</w:t>
            </w:r>
          </w:p>
        </w:tc>
      </w:tr>
      <w:tr w:rsidR="00517C42" w:rsidRPr="00517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1–2</w:t>
            </w:r>
          </w:p>
        </w:tc>
        <w:tc>
          <w:tcPr>
            <w:tcW w:w="168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The presentation, in its use of arguments and examples or otherwise, showed limited personal involvement and did not demonstrate the significance of the topic.</w:t>
            </w:r>
          </w:p>
        </w:tc>
      </w:tr>
      <w:tr w:rsidR="00517C42" w:rsidRPr="00517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3–4</w:t>
            </w:r>
          </w:p>
        </w:tc>
        <w:tc>
          <w:tcPr>
            <w:tcW w:w="168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The presentation, in its use of arguments and examples or otherwise, showed some personal involvement and adequately demonstrated the significance of the topic.</w:t>
            </w:r>
          </w:p>
        </w:tc>
      </w:tr>
      <w:tr w:rsidR="00517C42" w:rsidRPr="00517C42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The presentation, in its distinctively personal use of arguments and examples or otherwise, showed clear personal involvement and fully demonstrated the significance of the topic.</w:t>
            </w:r>
          </w:p>
        </w:tc>
      </w:tr>
    </w:tbl>
    <w:p w:rsidR="00517C42" w:rsidRPr="00517C42" w:rsidRDefault="00517C42" w:rsidP="00517C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17C42">
        <w:rPr>
          <w:rFonts w:ascii="Arial" w:hAnsi="Arial" w:cs="Arial"/>
          <w:b/>
          <w:bCs/>
          <w:sz w:val="20"/>
          <w:szCs w:val="20"/>
        </w:rPr>
        <w:t>DConnections</w:t>
      </w:r>
      <w:proofErr w:type="spellEnd"/>
    </w:p>
    <w:p w:rsidR="00517C42" w:rsidRPr="00517C42" w:rsidRDefault="00517C42" w:rsidP="00517C4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0"/>
          <w:szCs w:val="20"/>
        </w:rPr>
      </w:pPr>
      <w:r w:rsidRPr="00517C42">
        <w:rPr>
          <w:rFonts w:ascii="Arial" w:hAnsi="Arial" w:cs="Arial"/>
          <w:sz w:val="20"/>
          <w:szCs w:val="20"/>
        </w:rPr>
        <w:t xml:space="preserve">Did the presentation give a balanced account of how the topic could be approached from different perspectives? </w:t>
      </w:r>
    </w:p>
    <w:p w:rsidR="00517C42" w:rsidRPr="00517C42" w:rsidRDefault="00517C42" w:rsidP="00517C4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0"/>
          <w:szCs w:val="20"/>
        </w:rPr>
      </w:pPr>
      <w:r w:rsidRPr="00517C42">
        <w:rPr>
          <w:rFonts w:ascii="Arial" w:hAnsi="Arial" w:cs="Arial"/>
          <w:sz w:val="20"/>
          <w:szCs w:val="20"/>
        </w:rPr>
        <w:t xml:space="preserve">Did the presentation show how the positions taken on the knowledge issues would have implications in related areas? </w:t>
      </w:r>
    </w:p>
    <w:p w:rsidR="00517C42" w:rsidRPr="00517C42" w:rsidRDefault="00517C42" w:rsidP="00517C4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0"/>
          <w:szCs w:val="20"/>
        </w:rPr>
      </w:pPr>
      <w:r w:rsidRPr="00517C42">
        <w:rPr>
          <w:rFonts w:ascii="Arial" w:hAnsi="Arial" w:cs="Arial"/>
          <w:sz w:val="20"/>
          <w:szCs w:val="20"/>
        </w:rPr>
        <w:t xml:space="preserve">In awarding the higher achievement levels, the emphasis should be more on the quality of the consideration of connections than on the quantity of connections mentioned.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6820"/>
      </w:tblGrid>
      <w:tr w:rsidR="00517C42" w:rsidRPr="00517C42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shd w:val="clear" w:color="auto" w:fill="C9DA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</w:pPr>
            <w:r w:rsidRPr="00517C42"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  <w:t>Achievement level</w:t>
            </w:r>
          </w:p>
        </w:tc>
        <w:tc>
          <w:tcPr>
            <w:tcW w:w="1682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shd w:val="clear" w:color="auto" w:fill="C9DA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</w:pPr>
            <w:r w:rsidRPr="00517C42">
              <w:rPr>
                <w:rFonts w:ascii="Arial" w:hAnsi="Arial" w:cs="Arial"/>
                <w:b/>
                <w:bCs/>
                <w:color w:val="3D61BB"/>
                <w:sz w:val="20"/>
                <w:szCs w:val="20"/>
              </w:rPr>
              <w:t>Descriptor</w:t>
            </w:r>
          </w:p>
        </w:tc>
      </w:tr>
      <w:tr w:rsidR="00517C42" w:rsidRPr="00517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Level 1 was not achieved.</w:t>
            </w:r>
          </w:p>
        </w:tc>
      </w:tr>
      <w:tr w:rsidR="00517C42" w:rsidRPr="00517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1–2</w:t>
            </w:r>
          </w:p>
        </w:tc>
        <w:tc>
          <w:tcPr>
            <w:tcW w:w="167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The presentation explored at least two different perspectives to some extent.</w:t>
            </w:r>
          </w:p>
        </w:tc>
      </w:tr>
      <w:tr w:rsidR="00517C42" w:rsidRPr="00517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3–4</w:t>
            </w:r>
          </w:p>
        </w:tc>
        <w:tc>
          <w:tcPr>
            <w:tcW w:w="167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The presentation gave a satisfactory account of how the question could be approached from different perspectives, and began to explore their similarities and differences.</w:t>
            </w:r>
          </w:p>
        </w:tc>
      </w:tr>
      <w:tr w:rsidR="00517C42" w:rsidRPr="00517C42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80" w:type="dxa"/>
            <w:tcBorders>
              <w:top w:val="single" w:sz="8" w:space="0" w:color="3D61BB"/>
              <w:left w:val="single" w:sz="8" w:space="0" w:color="3D61BB"/>
              <w:bottom w:val="single" w:sz="8" w:space="0" w:color="3D61BB"/>
              <w:right w:val="single" w:sz="8" w:space="0" w:color="3D61BB"/>
            </w:tcBorders>
            <w:tcMar>
              <w:top w:w="120" w:type="nil"/>
              <w:left w:w="120" w:type="nil"/>
              <w:bottom w:w="160" w:type="nil"/>
              <w:right w:w="120" w:type="nil"/>
            </w:tcMar>
          </w:tcPr>
          <w:p w:rsidR="00517C42" w:rsidRPr="00517C42" w:rsidRDefault="00517C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7C42">
              <w:rPr>
                <w:rFonts w:ascii="Arial" w:hAnsi="Arial" w:cs="Arial"/>
                <w:sz w:val="20"/>
                <w:szCs w:val="20"/>
              </w:rPr>
              <w:t>The presentation gave a clear account of how the question could be approached from different perspectives and considered their implications in related areas.</w:t>
            </w:r>
          </w:p>
        </w:tc>
      </w:tr>
    </w:tbl>
    <w:p w:rsidR="00091ECC" w:rsidRPr="00517C42" w:rsidRDefault="00517C42">
      <w:pPr>
        <w:rPr>
          <w:sz w:val="20"/>
          <w:szCs w:val="20"/>
        </w:rPr>
      </w:pPr>
      <w:r w:rsidRPr="00517C42">
        <w:rPr>
          <w:rFonts w:ascii="Arial" w:hAnsi="Arial" w:cs="Arial"/>
          <w:sz w:val="20"/>
          <w:szCs w:val="20"/>
        </w:rPr>
        <w:t> </w:t>
      </w:r>
    </w:p>
    <w:sectPr w:rsidR="00091ECC" w:rsidRPr="00517C42" w:rsidSect="00517C42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CC"/>
    <w:rsid w:val="00091ECC"/>
    <w:rsid w:val="00517C42"/>
    <w:rsid w:val="00B206AC"/>
    <w:rsid w:val="00D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52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2013-05-31T06:59:00Z</dcterms:created>
  <dcterms:modified xsi:type="dcterms:W3CDTF">2013-05-31T07:14:00Z</dcterms:modified>
</cp:coreProperties>
</file>